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7B4C" w14:textId="28AC6620" w:rsidR="009E19F2" w:rsidRPr="009F4D75" w:rsidRDefault="002A5132" w:rsidP="002A5132">
      <w:pPr>
        <w:spacing w:after="0"/>
        <w:jc w:val="center"/>
        <w:rPr>
          <w:rFonts w:cstheme="minorHAnsi"/>
          <w:b/>
          <w:bCs/>
          <w:sz w:val="20"/>
          <w:szCs w:val="20"/>
          <w:u w:val="single"/>
        </w:rPr>
      </w:pPr>
      <w:r w:rsidRPr="009F4D75">
        <w:rPr>
          <w:rFonts w:cstheme="minorHAnsi"/>
          <w:b/>
          <w:bCs/>
          <w:sz w:val="20"/>
          <w:szCs w:val="20"/>
          <w:u w:val="single"/>
        </w:rPr>
        <w:t>Drought Resiliency for Jefferson County Agriculture (“</w:t>
      </w:r>
      <w:r w:rsidR="00555138" w:rsidRPr="009F4D75">
        <w:rPr>
          <w:rFonts w:cstheme="minorHAnsi"/>
          <w:b/>
          <w:bCs/>
          <w:sz w:val="20"/>
          <w:szCs w:val="20"/>
          <w:u w:val="single"/>
        </w:rPr>
        <w:t xml:space="preserve">Ag </w:t>
      </w:r>
      <w:r w:rsidRPr="009F4D75">
        <w:rPr>
          <w:rFonts w:cstheme="minorHAnsi"/>
          <w:b/>
          <w:bCs/>
          <w:sz w:val="20"/>
          <w:szCs w:val="20"/>
          <w:u w:val="single"/>
        </w:rPr>
        <w:t>Drought Group”)</w:t>
      </w:r>
    </w:p>
    <w:p w14:paraId="2CDBFE2F" w14:textId="59C545C6" w:rsidR="002A5132" w:rsidRPr="009F4D75" w:rsidRDefault="002A5132" w:rsidP="002A5132">
      <w:pPr>
        <w:spacing w:after="0"/>
        <w:jc w:val="center"/>
        <w:rPr>
          <w:rFonts w:cstheme="minorHAnsi"/>
          <w:sz w:val="20"/>
          <w:szCs w:val="20"/>
        </w:rPr>
      </w:pPr>
      <w:r w:rsidRPr="009F4D75">
        <w:rPr>
          <w:rFonts w:cstheme="minorHAnsi"/>
          <w:sz w:val="20"/>
          <w:szCs w:val="20"/>
        </w:rPr>
        <w:t>Meeting</w:t>
      </w:r>
      <w:r w:rsidR="00A448C0" w:rsidRPr="009F4D75">
        <w:rPr>
          <w:rFonts w:cstheme="minorHAnsi"/>
          <w:sz w:val="20"/>
          <w:szCs w:val="20"/>
        </w:rPr>
        <w:t>s</w:t>
      </w:r>
      <w:r w:rsidRPr="009F4D75">
        <w:rPr>
          <w:rFonts w:cstheme="minorHAnsi"/>
          <w:sz w:val="20"/>
          <w:szCs w:val="20"/>
        </w:rPr>
        <w:t xml:space="preserve"> #</w:t>
      </w:r>
      <w:r w:rsidR="00B00ED2" w:rsidRPr="009F4D75">
        <w:rPr>
          <w:rFonts w:cstheme="minorHAnsi"/>
          <w:sz w:val="20"/>
          <w:szCs w:val="20"/>
        </w:rPr>
        <w:t>3</w:t>
      </w:r>
      <w:r w:rsidRPr="009F4D75">
        <w:rPr>
          <w:rFonts w:cstheme="minorHAnsi"/>
          <w:sz w:val="20"/>
          <w:szCs w:val="20"/>
        </w:rPr>
        <w:t xml:space="preserve"> = </w:t>
      </w:r>
      <w:r w:rsidR="00553E9F" w:rsidRPr="009F4D75">
        <w:rPr>
          <w:rFonts w:cstheme="minorHAnsi"/>
          <w:sz w:val="20"/>
          <w:szCs w:val="20"/>
        </w:rPr>
        <w:t xml:space="preserve">Continuation of </w:t>
      </w:r>
      <w:r w:rsidR="00C306EF" w:rsidRPr="009F4D75">
        <w:rPr>
          <w:rFonts w:cstheme="minorHAnsi"/>
          <w:sz w:val="20"/>
          <w:szCs w:val="20"/>
        </w:rPr>
        <w:t xml:space="preserve">Vision, </w:t>
      </w:r>
      <w:r w:rsidR="0019199A" w:rsidRPr="009F4D75">
        <w:rPr>
          <w:rFonts w:cstheme="minorHAnsi"/>
          <w:sz w:val="20"/>
          <w:szCs w:val="20"/>
        </w:rPr>
        <w:t>Solutions</w:t>
      </w:r>
    </w:p>
    <w:p w14:paraId="4A2A2EC6" w14:textId="0539C035" w:rsidR="00C306EF" w:rsidRPr="009F4D75" w:rsidRDefault="00C306EF" w:rsidP="002A5132">
      <w:pPr>
        <w:spacing w:after="0"/>
        <w:jc w:val="center"/>
        <w:rPr>
          <w:rFonts w:cstheme="minorHAnsi"/>
          <w:sz w:val="20"/>
          <w:szCs w:val="20"/>
        </w:rPr>
      </w:pPr>
      <w:r w:rsidRPr="009F4D75">
        <w:rPr>
          <w:rFonts w:cstheme="minorHAnsi"/>
          <w:sz w:val="20"/>
          <w:szCs w:val="20"/>
        </w:rPr>
        <w:t xml:space="preserve">Monday, </w:t>
      </w:r>
      <w:r w:rsidR="00B00ED2" w:rsidRPr="009F4D75">
        <w:rPr>
          <w:rFonts w:cstheme="minorHAnsi"/>
          <w:sz w:val="20"/>
          <w:szCs w:val="20"/>
        </w:rPr>
        <w:t>January 9</w:t>
      </w:r>
      <w:r w:rsidRPr="009F4D75">
        <w:rPr>
          <w:rFonts w:cstheme="minorHAnsi"/>
          <w:sz w:val="20"/>
          <w:szCs w:val="20"/>
        </w:rPr>
        <w:t xml:space="preserve">, </w:t>
      </w:r>
      <w:r w:rsidR="00B6257F" w:rsidRPr="009F4D75">
        <w:rPr>
          <w:rFonts w:cstheme="minorHAnsi"/>
          <w:sz w:val="20"/>
          <w:szCs w:val="20"/>
        </w:rPr>
        <w:t xml:space="preserve">2023; </w:t>
      </w:r>
      <w:r w:rsidR="00B00ED2" w:rsidRPr="009F4D75">
        <w:rPr>
          <w:rFonts w:cstheme="minorHAnsi"/>
          <w:sz w:val="20"/>
          <w:szCs w:val="20"/>
        </w:rPr>
        <w:t>2-4pm</w:t>
      </w:r>
    </w:p>
    <w:p w14:paraId="40B229F6" w14:textId="0E008D99" w:rsidR="002A5132" w:rsidRPr="009F4D75" w:rsidRDefault="002A5132" w:rsidP="002A5132">
      <w:pPr>
        <w:spacing w:after="0"/>
        <w:rPr>
          <w:rFonts w:cstheme="minorHAnsi"/>
          <w:sz w:val="20"/>
          <w:szCs w:val="20"/>
        </w:rPr>
      </w:pPr>
    </w:p>
    <w:p w14:paraId="4A783FD0" w14:textId="252DFA05" w:rsidR="00112DAF" w:rsidRPr="00396D62" w:rsidRDefault="00396D62" w:rsidP="00112DAF">
      <w:pPr>
        <w:spacing w:after="0"/>
        <w:rPr>
          <w:rFonts w:cstheme="minorHAnsi"/>
          <w:b/>
          <w:bCs/>
          <w:sz w:val="20"/>
          <w:szCs w:val="20"/>
        </w:rPr>
      </w:pPr>
      <w:r w:rsidRPr="00396D62">
        <w:rPr>
          <w:rFonts w:cstheme="minorHAnsi"/>
          <w:b/>
          <w:bCs/>
          <w:sz w:val="20"/>
          <w:szCs w:val="20"/>
          <w:u w:val="single"/>
        </w:rPr>
        <w:t xml:space="preserve">I. </w:t>
      </w:r>
      <w:r w:rsidR="00112DAF" w:rsidRPr="00396D62">
        <w:rPr>
          <w:rFonts w:cstheme="minorHAnsi"/>
          <w:b/>
          <w:bCs/>
          <w:sz w:val="20"/>
          <w:szCs w:val="20"/>
          <w:u w:val="single"/>
        </w:rPr>
        <w:t>Participants</w:t>
      </w:r>
      <w:r w:rsidR="00112DAF" w:rsidRPr="00396D62">
        <w:rPr>
          <w:rFonts w:cstheme="minorHAnsi"/>
          <w:b/>
          <w:bCs/>
          <w:sz w:val="20"/>
          <w:szCs w:val="20"/>
        </w:rPr>
        <w:t xml:space="preserve"> </w:t>
      </w:r>
    </w:p>
    <w:p w14:paraId="211B79E1" w14:textId="77777777" w:rsidR="00112DAF" w:rsidRPr="00396D62" w:rsidRDefault="00112DAF" w:rsidP="00112DAF">
      <w:pPr>
        <w:spacing w:after="0"/>
        <w:rPr>
          <w:rFonts w:cstheme="minorHAnsi"/>
          <w:b/>
          <w:bCs/>
          <w:sz w:val="20"/>
          <w:szCs w:val="20"/>
        </w:rPr>
        <w:sectPr w:rsidR="00112DAF" w:rsidRPr="00396D62" w:rsidSect="00112DAF">
          <w:footerReference w:type="default" r:id="rId7"/>
          <w:type w:val="continuous"/>
          <w:pgSz w:w="12240" w:h="15840"/>
          <w:pgMar w:top="1440" w:right="1440" w:bottom="1440" w:left="1440" w:header="720" w:footer="720" w:gutter="0"/>
          <w:cols w:space="720"/>
          <w:docGrid w:linePitch="360"/>
        </w:sectPr>
      </w:pPr>
    </w:p>
    <w:p w14:paraId="40FB7DA7" w14:textId="77777777" w:rsidR="00112DAF" w:rsidRPr="009F4D75" w:rsidRDefault="00112DAF" w:rsidP="00112DAF">
      <w:pPr>
        <w:spacing w:after="0"/>
        <w:rPr>
          <w:rFonts w:cstheme="minorHAnsi"/>
          <w:sz w:val="20"/>
          <w:szCs w:val="20"/>
        </w:rPr>
      </w:pPr>
      <w:r w:rsidRPr="009F4D75">
        <w:rPr>
          <w:rFonts w:cstheme="minorHAnsi"/>
          <w:sz w:val="20"/>
          <w:szCs w:val="20"/>
        </w:rPr>
        <w:t>Ally Steinmetz (MDWC)</w:t>
      </w:r>
    </w:p>
    <w:p w14:paraId="4EF42681" w14:textId="0336BDC9" w:rsidR="00112DAF" w:rsidRPr="00221D3F" w:rsidRDefault="00112DAF" w:rsidP="00112DAF">
      <w:pPr>
        <w:spacing w:after="0"/>
        <w:rPr>
          <w:rFonts w:cstheme="minorHAnsi"/>
          <w:sz w:val="20"/>
          <w:szCs w:val="20"/>
        </w:rPr>
      </w:pPr>
      <w:r w:rsidRPr="00221D3F">
        <w:rPr>
          <w:rFonts w:cstheme="minorHAnsi"/>
          <w:sz w:val="20"/>
          <w:szCs w:val="20"/>
        </w:rPr>
        <w:t>Bailey Jenks (OSU Ext)</w:t>
      </w:r>
    </w:p>
    <w:p w14:paraId="46DC2EA1" w14:textId="1448AFCD" w:rsidR="00112DAF" w:rsidRPr="009F4D75" w:rsidRDefault="00112DAF" w:rsidP="00112DAF">
      <w:pPr>
        <w:spacing w:after="0"/>
        <w:rPr>
          <w:rFonts w:cstheme="minorHAnsi"/>
          <w:sz w:val="20"/>
          <w:szCs w:val="20"/>
        </w:rPr>
      </w:pPr>
      <w:r w:rsidRPr="009F4D75">
        <w:rPr>
          <w:rFonts w:cstheme="minorHAnsi"/>
          <w:sz w:val="20"/>
          <w:szCs w:val="20"/>
        </w:rPr>
        <w:t xml:space="preserve">Brad </w:t>
      </w:r>
      <w:proofErr w:type="spellStart"/>
      <w:r w:rsidRPr="009F4D75">
        <w:rPr>
          <w:rFonts w:cstheme="minorHAnsi"/>
          <w:sz w:val="20"/>
          <w:szCs w:val="20"/>
        </w:rPr>
        <w:t>Klann</w:t>
      </w:r>
      <w:proofErr w:type="spellEnd"/>
      <w:r w:rsidRPr="009F4D75">
        <w:rPr>
          <w:rFonts w:cstheme="minorHAnsi"/>
          <w:sz w:val="20"/>
          <w:szCs w:val="20"/>
        </w:rPr>
        <w:t xml:space="preserve"> (JCSWCD Board &amp; farmer)</w:t>
      </w:r>
    </w:p>
    <w:p w14:paraId="17DE776E" w14:textId="6EDCD947" w:rsidR="00112DAF" w:rsidRPr="009F4D75" w:rsidRDefault="00112DAF" w:rsidP="00112DAF">
      <w:pPr>
        <w:spacing w:after="0"/>
        <w:rPr>
          <w:rFonts w:cstheme="minorHAnsi"/>
          <w:sz w:val="20"/>
          <w:szCs w:val="20"/>
        </w:rPr>
      </w:pPr>
      <w:r w:rsidRPr="009F4D75">
        <w:rPr>
          <w:rFonts w:cstheme="minorHAnsi"/>
          <w:sz w:val="20"/>
          <w:szCs w:val="20"/>
        </w:rPr>
        <w:t>Brent Fessler (rancher)</w:t>
      </w:r>
    </w:p>
    <w:p w14:paraId="514FC1A1" w14:textId="40A329AA" w:rsidR="00112DAF" w:rsidRPr="009F4D75" w:rsidRDefault="00112DAF" w:rsidP="00112DAF">
      <w:pPr>
        <w:spacing w:after="0"/>
        <w:rPr>
          <w:rFonts w:cstheme="minorHAnsi"/>
          <w:sz w:val="20"/>
          <w:szCs w:val="20"/>
        </w:rPr>
      </w:pPr>
      <w:r w:rsidRPr="009F4D75">
        <w:rPr>
          <w:rFonts w:cstheme="minorHAnsi"/>
          <w:sz w:val="20"/>
          <w:szCs w:val="20"/>
        </w:rPr>
        <w:t xml:space="preserve">Cate </w:t>
      </w:r>
      <w:proofErr w:type="spellStart"/>
      <w:r w:rsidRPr="009F4D75">
        <w:rPr>
          <w:rFonts w:cstheme="minorHAnsi"/>
          <w:sz w:val="20"/>
          <w:szCs w:val="20"/>
        </w:rPr>
        <w:t>Cassad</w:t>
      </w:r>
      <w:proofErr w:type="spellEnd"/>
      <w:r w:rsidRPr="009F4D75">
        <w:rPr>
          <w:rFonts w:cstheme="minorHAnsi"/>
          <w:sz w:val="20"/>
          <w:szCs w:val="20"/>
        </w:rPr>
        <w:t xml:space="preserve"> (farmer)</w:t>
      </w:r>
    </w:p>
    <w:p w14:paraId="0B458461" w14:textId="167CEAFE" w:rsidR="00112DAF" w:rsidRPr="009F4D75" w:rsidRDefault="00112DAF" w:rsidP="00112DAF">
      <w:pPr>
        <w:spacing w:after="0"/>
        <w:rPr>
          <w:rFonts w:cstheme="minorHAnsi"/>
          <w:sz w:val="20"/>
          <w:szCs w:val="20"/>
        </w:rPr>
      </w:pPr>
      <w:r w:rsidRPr="009F4D75">
        <w:rPr>
          <w:rFonts w:cstheme="minorHAnsi"/>
          <w:sz w:val="20"/>
          <w:szCs w:val="20"/>
        </w:rPr>
        <w:t>Chris Gannon (CRWC)</w:t>
      </w:r>
    </w:p>
    <w:p w14:paraId="1616A84C" w14:textId="77F7C912" w:rsidR="00112DAF" w:rsidRPr="009F4D75" w:rsidRDefault="00112DAF" w:rsidP="00112DAF">
      <w:pPr>
        <w:spacing w:after="0"/>
        <w:rPr>
          <w:rFonts w:cstheme="minorHAnsi"/>
          <w:sz w:val="20"/>
          <w:szCs w:val="20"/>
        </w:rPr>
      </w:pPr>
      <w:r w:rsidRPr="009F4D75">
        <w:rPr>
          <w:rFonts w:cstheme="minorHAnsi"/>
          <w:sz w:val="20"/>
          <w:szCs w:val="20"/>
        </w:rPr>
        <w:t>Collin Cowsill (NUID)</w:t>
      </w:r>
    </w:p>
    <w:p w14:paraId="04F4306B" w14:textId="45EFA841" w:rsidR="00112DAF" w:rsidRPr="009F4D75" w:rsidRDefault="00112DAF" w:rsidP="00112DAF">
      <w:pPr>
        <w:spacing w:after="0"/>
        <w:rPr>
          <w:rFonts w:cstheme="minorHAnsi"/>
          <w:sz w:val="20"/>
          <w:szCs w:val="20"/>
        </w:rPr>
      </w:pPr>
      <w:r w:rsidRPr="009F4D75">
        <w:rPr>
          <w:rFonts w:cstheme="minorHAnsi"/>
          <w:sz w:val="20"/>
          <w:szCs w:val="20"/>
        </w:rPr>
        <w:t>Craig Weigand (JCSWCD Board &amp; farmer)</w:t>
      </w:r>
    </w:p>
    <w:p w14:paraId="26F22EAC" w14:textId="77777777" w:rsidR="00112DAF" w:rsidRPr="009F4D75" w:rsidRDefault="00112DAF" w:rsidP="00112DAF">
      <w:pPr>
        <w:spacing w:after="0"/>
        <w:rPr>
          <w:rFonts w:cstheme="minorHAnsi"/>
          <w:sz w:val="20"/>
          <w:szCs w:val="20"/>
        </w:rPr>
      </w:pPr>
      <w:r w:rsidRPr="009F4D75">
        <w:rPr>
          <w:rFonts w:cstheme="minorHAnsi"/>
          <w:sz w:val="20"/>
          <w:szCs w:val="20"/>
        </w:rPr>
        <w:t>Elaine Cornick (Culver citizen)</w:t>
      </w:r>
    </w:p>
    <w:p w14:paraId="33F53FFF" w14:textId="77777777" w:rsidR="00112DAF" w:rsidRPr="009F4D75" w:rsidRDefault="00112DAF" w:rsidP="00112DAF">
      <w:pPr>
        <w:spacing w:after="0"/>
        <w:rPr>
          <w:rFonts w:cstheme="minorHAnsi"/>
          <w:sz w:val="20"/>
          <w:szCs w:val="20"/>
        </w:rPr>
      </w:pPr>
      <w:r w:rsidRPr="009F4D75">
        <w:rPr>
          <w:rFonts w:cstheme="minorHAnsi"/>
          <w:sz w:val="20"/>
          <w:szCs w:val="20"/>
        </w:rPr>
        <w:t>Ellen Hammond (JCSWCD)</w:t>
      </w:r>
    </w:p>
    <w:p w14:paraId="23D37B88" w14:textId="77777777" w:rsidR="00112DAF" w:rsidRPr="009F4D75" w:rsidRDefault="00112DAF" w:rsidP="00112DAF">
      <w:pPr>
        <w:spacing w:after="0"/>
        <w:rPr>
          <w:rFonts w:cstheme="minorHAnsi"/>
          <w:sz w:val="20"/>
          <w:szCs w:val="20"/>
          <w:lang w:val="de-DE"/>
        </w:rPr>
      </w:pPr>
      <w:r w:rsidRPr="009F4D75">
        <w:rPr>
          <w:rFonts w:cstheme="minorHAnsi"/>
          <w:sz w:val="20"/>
          <w:szCs w:val="20"/>
          <w:lang w:val="de-DE"/>
        </w:rPr>
        <w:t xml:space="preserve">Erin </w:t>
      </w:r>
      <w:proofErr w:type="spellStart"/>
      <w:r w:rsidRPr="009F4D75">
        <w:rPr>
          <w:rFonts w:cstheme="minorHAnsi"/>
          <w:sz w:val="20"/>
          <w:szCs w:val="20"/>
          <w:lang w:val="de-DE"/>
        </w:rPr>
        <w:t>Kilkullen</w:t>
      </w:r>
      <w:proofErr w:type="spellEnd"/>
      <w:r w:rsidRPr="009F4D75">
        <w:rPr>
          <w:rFonts w:cstheme="minorHAnsi"/>
          <w:sz w:val="20"/>
          <w:szCs w:val="20"/>
          <w:lang w:val="de-DE"/>
        </w:rPr>
        <w:t xml:space="preserve"> (DSWCD)</w:t>
      </w:r>
    </w:p>
    <w:p w14:paraId="10E9EDBA" w14:textId="3F566F2B" w:rsidR="00112DAF" w:rsidRPr="009F4D75" w:rsidRDefault="00112DAF" w:rsidP="00112DAF">
      <w:pPr>
        <w:spacing w:after="0"/>
        <w:rPr>
          <w:rFonts w:cstheme="minorHAnsi"/>
          <w:sz w:val="20"/>
          <w:szCs w:val="20"/>
          <w:lang w:val="de-DE"/>
        </w:rPr>
      </w:pPr>
      <w:r w:rsidRPr="009F4D75">
        <w:rPr>
          <w:rFonts w:cstheme="minorHAnsi"/>
          <w:sz w:val="20"/>
          <w:szCs w:val="20"/>
          <w:lang w:val="de-DE"/>
        </w:rPr>
        <w:t xml:space="preserve">Jim </w:t>
      </w:r>
      <w:proofErr w:type="spellStart"/>
      <w:r w:rsidRPr="009F4D75">
        <w:rPr>
          <w:rFonts w:cstheme="minorHAnsi"/>
          <w:sz w:val="20"/>
          <w:szCs w:val="20"/>
          <w:lang w:val="de-DE"/>
        </w:rPr>
        <w:t>McNamee</w:t>
      </w:r>
      <w:proofErr w:type="spellEnd"/>
      <w:r w:rsidRPr="009F4D75">
        <w:rPr>
          <w:rFonts w:cstheme="minorHAnsi"/>
          <w:sz w:val="20"/>
          <w:szCs w:val="20"/>
          <w:lang w:val="de-DE"/>
        </w:rPr>
        <w:t xml:space="preserve"> (</w:t>
      </w:r>
      <w:proofErr w:type="spellStart"/>
      <w:r w:rsidRPr="009F4D75">
        <w:rPr>
          <w:rFonts w:cstheme="minorHAnsi"/>
          <w:sz w:val="20"/>
          <w:szCs w:val="20"/>
          <w:lang w:val="de-DE"/>
        </w:rPr>
        <w:t>dryland</w:t>
      </w:r>
      <w:proofErr w:type="spellEnd"/>
      <w:r w:rsidRPr="009F4D75">
        <w:rPr>
          <w:rFonts w:cstheme="minorHAnsi"/>
          <w:sz w:val="20"/>
          <w:szCs w:val="20"/>
          <w:lang w:val="de-DE"/>
        </w:rPr>
        <w:t xml:space="preserve"> </w:t>
      </w:r>
      <w:proofErr w:type="spellStart"/>
      <w:r w:rsidRPr="009F4D75">
        <w:rPr>
          <w:rFonts w:cstheme="minorHAnsi"/>
          <w:sz w:val="20"/>
          <w:szCs w:val="20"/>
          <w:lang w:val="de-DE"/>
        </w:rPr>
        <w:t>rancher</w:t>
      </w:r>
      <w:proofErr w:type="spellEnd"/>
      <w:r w:rsidRPr="009F4D75">
        <w:rPr>
          <w:rFonts w:cstheme="minorHAnsi"/>
          <w:sz w:val="20"/>
          <w:szCs w:val="20"/>
          <w:lang w:val="de-DE"/>
        </w:rPr>
        <w:t>)</w:t>
      </w:r>
    </w:p>
    <w:p w14:paraId="4B02D038" w14:textId="77777777" w:rsidR="00112DAF" w:rsidRPr="009F4D75" w:rsidRDefault="00112DAF" w:rsidP="00112DAF">
      <w:pPr>
        <w:spacing w:after="0"/>
        <w:rPr>
          <w:rFonts w:cstheme="minorHAnsi"/>
          <w:sz w:val="20"/>
          <w:szCs w:val="20"/>
        </w:rPr>
      </w:pPr>
      <w:r w:rsidRPr="009F4D75">
        <w:rPr>
          <w:rFonts w:cstheme="minorHAnsi"/>
          <w:sz w:val="20"/>
          <w:szCs w:val="20"/>
        </w:rPr>
        <w:t>John Spring (OSU Ext)</w:t>
      </w:r>
    </w:p>
    <w:p w14:paraId="62A4E65D" w14:textId="3FC38645" w:rsidR="00112DAF" w:rsidRPr="009F4D75" w:rsidRDefault="00112DAF" w:rsidP="00112DAF">
      <w:pPr>
        <w:spacing w:after="0"/>
        <w:rPr>
          <w:rFonts w:cstheme="minorHAnsi"/>
          <w:sz w:val="20"/>
          <w:szCs w:val="20"/>
        </w:rPr>
      </w:pPr>
      <w:r w:rsidRPr="009F4D75">
        <w:rPr>
          <w:rFonts w:cstheme="minorHAnsi"/>
          <w:sz w:val="20"/>
          <w:szCs w:val="20"/>
        </w:rPr>
        <w:t>Lisa Windom (JCSWCD)</w:t>
      </w:r>
    </w:p>
    <w:p w14:paraId="6B26579F" w14:textId="77777777" w:rsidR="00112DAF" w:rsidRPr="009F4D75" w:rsidRDefault="00112DAF" w:rsidP="00112DAF">
      <w:pPr>
        <w:spacing w:after="0"/>
        <w:rPr>
          <w:rFonts w:cstheme="minorHAnsi"/>
          <w:sz w:val="20"/>
          <w:szCs w:val="20"/>
        </w:rPr>
      </w:pPr>
      <w:r w:rsidRPr="009F4D75">
        <w:rPr>
          <w:rFonts w:cstheme="minorHAnsi"/>
          <w:sz w:val="20"/>
          <w:szCs w:val="20"/>
        </w:rPr>
        <w:t>Lisa Seales (DRC)</w:t>
      </w:r>
    </w:p>
    <w:p w14:paraId="460079A6" w14:textId="17F48DD2" w:rsidR="00112DAF" w:rsidRPr="009F4D75" w:rsidRDefault="00112DAF" w:rsidP="00112DAF">
      <w:pPr>
        <w:spacing w:after="0"/>
        <w:rPr>
          <w:rFonts w:cstheme="minorHAnsi"/>
          <w:sz w:val="20"/>
          <w:szCs w:val="20"/>
        </w:rPr>
      </w:pPr>
      <w:r w:rsidRPr="009F4D75">
        <w:rPr>
          <w:rFonts w:cstheme="minorHAnsi"/>
          <w:sz w:val="20"/>
          <w:szCs w:val="20"/>
        </w:rPr>
        <w:t>Mark Wunsch (rancher &amp; County Commission)</w:t>
      </w:r>
    </w:p>
    <w:p w14:paraId="1B47B178" w14:textId="77E9ACA6" w:rsidR="00112DAF" w:rsidRPr="009F4D75" w:rsidRDefault="00112DAF" w:rsidP="00112DAF">
      <w:pPr>
        <w:spacing w:after="0"/>
        <w:rPr>
          <w:rFonts w:cstheme="minorHAnsi"/>
          <w:sz w:val="20"/>
          <w:szCs w:val="20"/>
        </w:rPr>
      </w:pPr>
      <w:r w:rsidRPr="009F4D75">
        <w:rPr>
          <w:rFonts w:cstheme="minorHAnsi"/>
          <w:sz w:val="20"/>
          <w:szCs w:val="20"/>
        </w:rPr>
        <w:t xml:space="preserve">Mike </w:t>
      </w:r>
      <w:proofErr w:type="spellStart"/>
      <w:r w:rsidRPr="009F4D75">
        <w:rPr>
          <w:rFonts w:cstheme="minorHAnsi"/>
          <w:sz w:val="20"/>
          <w:szCs w:val="20"/>
        </w:rPr>
        <w:t>Badzmeirowski</w:t>
      </w:r>
      <w:proofErr w:type="spellEnd"/>
      <w:r w:rsidRPr="009F4D75">
        <w:rPr>
          <w:rFonts w:cstheme="minorHAnsi"/>
          <w:sz w:val="20"/>
          <w:szCs w:val="20"/>
        </w:rPr>
        <w:t xml:space="preserve"> (ODA)</w:t>
      </w:r>
    </w:p>
    <w:p w14:paraId="6D8D3488" w14:textId="77777777" w:rsidR="00112DAF" w:rsidRPr="009F4D75" w:rsidRDefault="00112DAF" w:rsidP="00112DAF">
      <w:pPr>
        <w:spacing w:after="0"/>
        <w:rPr>
          <w:rFonts w:cstheme="minorHAnsi"/>
          <w:sz w:val="20"/>
          <w:szCs w:val="20"/>
        </w:rPr>
      </w:pPr>
      <w:r w:rsidRPr="009F4D75">
        <w:rPr>
          <w:rFonts w:cstheme="minorHAnsi"/>
          <w:sz w:val="20"/>
          <w:szCs w:val="20"/>
        </w:rPr>
        <w:t xml:space="preserve">Rob </w:t>
      </w:r>
      <w:proofErr w:type="spellStart"/>
      <w:r w:rsidRPr="009F4D75">
        <w:rPr>
          <w:rFonts w:cstheme="minorHAnsi"/>
          <w:sz w:val="20"/>
          <w:szCs w:val="20"/>
        </w:rPr>
        <w:t>Galyen</w:t>
      </w:r>
      <w:proofErr w:type="spellEnd"/>
      <w:r w:rsidRPr="009F4D75">
        <w:rPr>
          <w:rFonts w:cstheme="minorHAnsi"/>
          <w:sz w:val="20"/>
          <w:szCs w:val="20"/>
        </w:rPr>
        <w:t xml:space="preserve"> (JCSWCD Board &amp; farmer)</w:t>
      </w:r>
    </w:p>
    <w:p w14:paraId="5D25459B" w14:textId="77777777" w:rsidR="00112DAF" w:rsidRPr="009F4D75" w:rsidRDefault="00112DAF" w:rsidP="00112DAF">
      <w:pPr>
        <w:spacing w:after="0"/>
        <w:rPr>
          <w:rFonts w:cstheme="minorHAnsi"/>
          <w:sz w:val="20"/>
          <w:szCs w:val="20"/>
        </w:rPr>
      </w:pPr>
      <w:r w:rsidRPr="009F4D75">
        <w:rPr>
          <w:rFonts w:cstheme="minorHAnsi"/>
          <w:sz w:val="20"/>
          <w:szCs w:val="20"/>
        </w:rPr>
        <w:t xml:space="preserve">Scotty </w:t>
      </w:r>
      <w:proofErr w:type="spellStart"/>
      <w:r w:rsidRPr="009F4D75">
        <w:rPr>
          <w:rFonts w:cstheme="minorHAnsi"/>
          <w:sz w:val="20"/>
          <w:szCs w:val="20"/>
        </w:rPr>
        <w:t>Samsel</w:t>
      </w:r>
      <w:proofErr w:type="spellEnd"/>
      <w:r w:rsidRPr="009F4D75">
        <w:rPr>
          <w:rFonts w:cstheme="minorHAnsi"/>
          <w:sz w:val="20"/>
          <w:szCs w:val="20"/>
        </w:rPr>
        <w:t xml:space="preserve"> (JCSWCD Board &amp; farmer)</w:t>
      </w:r>
    </w:p>
    <w:p w14:paraId="79EC436A" w14:textId="77777777" w:rsidR="00112DAF" w:rsidRPr="009F4D75" w:rsidRDefault="00112DAF" w:rsidP="00112DAF">
      <w:pPr>
        <w:spacing w:after="0"/>
        <w:rPr>
          <w:rFonts w:cstheme="minorHAnsi"/>
          <w:sz w:val="20"/>
          <w:szCs w:val="20"/>
          <w:lang w:val="de-DE"/>
        </w:rPr>
      </w:pPr>
      <w:proofErr w:type="spellStart"/>
      <w:r w:rsidRPr="009F4D75">
        <w:rPr>
          <w:rFonts w:cstheme="minorHAnsi"/>
          <w:sz w:val="20"/>
          <w:szCs w:val="20"/>
          <w:lang w:val="de-DE"/>
        </w:rPr>
        <w:t>Smita</w:t>
      </w:r>
      <w:proofErr w:type="spellEnd"/>
      <w:r w:rsidRPr="009F4D75">
        <w:rPr>
          <w:rFonts w:cstheme="minorHAnsi"/>
          <w:sz w:val="20"/>
          <w:szCs w:val="20"/>
          <w:lang w:val="de-DE"/>
        </w:rPr>
        <w:t xml:space="preserve"> Mehta (DEQ)</w:t>
      </w:r>
    </w:p>
    <w:p w14:paraId="77E3403A" w14:textId="26C3D4CD" w:rsidR="00112DAF" w:rsidRPr="00221D3F" w:rsidRDefault="00112DAF" w:rsidP="00112DAF">
      <w:pPr>
        <w:spacing w:after="0"/>
        <w:rPr>
          <w:rFonts w:cstheme="minorHAnsi"/>
          <w:sz w:val="20"/>
          <w:szCs w:val="20"/>
          <w:lang w:val="de-DE"/>
        </w:rPr>
      </w:pPr>
      <w:r w:rsidRPr="00221D3F">
        <w:rPr>
          <w:rFonts w:cstheme="minorHAnsi"/>
          <w:sz w:val="20"/>
          <w:szCs w:val="20"/>
          <w:lang w:val="de-DE"/>
        </w:rPr>
        <w:t>Staci Merkt (JCSWCD)</w:t>
      </w:r>
    </w:p>
    <w:p w14:paraId="41C7944A" w14:textId="304D09C7" w:rsidR="00112DAF" w:rsidRPr="009F4D75" w:rsidRDefault="00112DAF" w:rsidP="00112DAF">
      <w:pPr>
        <w:spacing w:after="0"/>
        <w:rPr>
          <w:rFonts w:cstheme="minorHAnsi"/>
          <w:sz w:val="20"/>
          <w:szCs w:val="20"/>
        </w:rPr>
      </w:pPr>
      <w:r w:rsidRPr="009F4D75">
        <w:rPr>
          <w:rFonts w:cstheme="minorHAnsi"/>
          <w:sz w:val="20"/>
          <w:szCs w:val="20"/>
        </w:rPr>
        <w:t>Tom Osborne (BPA)</w:t>
      </w:r>
    </w:p>
    <w:p w14:paraId="361F629D" w14:textId="77777777" w:rsidR="00112DAF" w:rsidRPr="009F4D75" w:rsidRDefault="00112DAF" w:rsidP="002A5132">
      <w:pPr>
        <w:spacing w:after="0"/>
        <w:rPr>
          <w:rFonts w:cstheme="minorHAnsi"/>
          <w:color w:val="000000" w:themeColor="text1"/>
          <w:sz w:val="20"/>
          <w:szCs w:val="20"/>
        </w:rPr>
        <w:sectPr w:rsidR="00112DAF" w:rsidRPr="009F4D75" w:rsidSect="00112DAF">
          <w:type w:val="continuous"/>
          <w:pgSz w:w="12240" w:h="15840"/>
          <w:pgMar w:top="1440" w:right="1440" w:bottom="1440" w:left="1440" w:header="720" w:footer="720" w:gutter="0"/>
          <w:cols w:num="2" w:space="720"/>
          <w:docGrid w:linePitch="360"/>
        </w:sectPr>
      </w:pPr>
    </w:p>
    <w:p w14:paraId="064918EC" w14:textId="06A3D241" w:rsidR="00A778E6" w:rsidRDefault="00A778E6" w:rsidP="002A5132">
      <w:pPr>
        <w:spacing w:after="0"/>
        <w:rPr>
          <w:rFonts w:cstheme="minorHAnsi"/>
          <w:color w:val="000000" w:themeColor="text1"/>
          <w:sz w:val="20"/>
          <w:szCs w:val="20"/>
        </w:rPr>
      </w:pPr>
    </w:p>
    <w:p w14:paraId="55C5AE80" w14:textId="6FDD5865" w:rsidR="00396D62" w:rsidRPr="00396D62" w:rsidRDefault="00396D62" w:rsidP="002A5132">
      <w:pPr>
        <w:spacing w:after="0"/>
        <w:rPr>
          <w:rFonts w:cstheme="minorHAnsi"/>
          <w:color w:val="000000" w:themeColor="text1"/>
          <w:sz w:val="20"/>
          <w:szCs w:val="20"/>
          <w:u w:val="single"/>
        </w:rPr>
      </w:pPr>
      <w:r w:rsidRPr="00396D62">
        <w:rPr>
          <w:rFonts w:cstheme="minorHAnsi"/>
          <w:color w:val="000000" w:themeColor="text1"/>
          <w:sz w:val="20"/>
          <w:szCs w:val="20"/>
          <w:u w:val="single"/>
        </w:rPr>
        <w:t>New Participants</w:t>
      </w:r>
    </w:p>
    <w:p w14:paraId="728F784F" w14:textId="7D90504E" w:rsidR="00396D62" w:rsidRDefault="00396D62" w:rsidP="002A5132">
      <w:pPr>
        <w:spacing w:after="0"/>
        <w:rPr>
          <w:rFonts w:cstheme="minorHAnsi"/>
          <w:color w:val="000000" w:themeColor="text1"/>
          <w:sz w:val="20"/>
          <w:szCs w:val="20"/>
        </w:rPr>
      </w:pPr>
      <w:r>
        <w:rPr>
          <w:rFonts w:cstheme="minorHAnsi"/>
          <w:color w:val="000000" w:themeColor="text1"/>
          <w:sz w:val="20"/>
          <w:szCs w:val="20"/>
        </w:rPr>
        <w:t xml:space="preserve">Cate </w:t>
      </w:r>
      <w:proofErr w:type="spellStart"/>
      <w:r>
        <w:rPr>
          <w:rFonts w:cstheme="minorHAnsi"/>
          <w:color w:val="000000" w:themeColor="text1"/>
          <w:sz w:val="20"/>
          <w:szCs w:val="20"/>
        </w:rPr>
        <w:t>Casad</w:t>
      </w:r>
      <w:proofErr w:type="spellEnd"/>
      <w:r>
        <w:rPr>
          <w:rFonts w:cstheme="minorHAnsi"/>
          <w:color w:val="000000" w:themeColor="text1"/>
          <w:sz w:val="20"/>
          <w:szCs w:val="20"/>
        </w:rPr>
        <w:t xml:space="preserve"> = </w:t>
      </w:r>
      <w:proofErr w:type="spellStart"/>
      <w:r>
        <w:rPr>
          <w:rFonts w:cstheme="minorHAnsi"/>
          <w:color w:val="000000" w:themeColor="text1"/>
          <w:sz w:val="20"/>
          <w:szCs w:val="20"/>
        </w:rPr>
        <w:t>Casad</w:t>
      </w:r>
      <w:proofErr w:type="spellEnd"/>
      <w:r>
        <w:rPr>
          <w:rFonts w:cstheme="minorHAnsi"/>
          <w:color w:val="000000" w:themeColor="text1"/>
          <w:sz w:val="20"/>
          <w:szCs w:val="20"/>
        </w:rPr>
        <w:t xml:space="preserve"> Family Farms (“regenerative” pasture-raised  meat)</w:t>
      </w:r>
    </w:p>
    <w:p w14:paraId="69BF40D6" w14:textId="36B7D576" w:rsidR="00396D62" w:rsidRDefault="00396D62" w:rsidP="002A5132">
      <w:pPr>
        <w:spacing w:after="0"/>
        <w:rPr>
          <w:rFonts w:cstheme="minorHAnsi"/>
          <w:color w:val="000000" w:themeColor="text1"/>
          <w:sz w:val="20"/>
          <w:szCs w:val="20"/>
        </w:rPr>
      </w:pPr>
      <w:r>
        <w:rPr>
          <w:rFonts w:cstheme="minorHAnsi"/>
          <w:color w:val="000000" w:themeColor="text1"/>
          <w:sz w:val="20"/>
          <w:szCs w:val="20"/>
        </w:rPr>
        <w:t>Bailey Jenks = OSU Extension (specialty is wheat)</w:t>
      </w:r>
    </w:p>
    <w:p w14:paraId="42586C74" w14:textId="77777777" w:rsidR="00396D62" w:rsidRPr="009F4D75" w:rsidRDefault="00396D62" w:rsidP="002A5132">
      <w:pPr>
        <w:spacing w:after="0"/>
        <w:rPr>
          <w:rFonts w:cstheme="minorHAnsi"/>
          <w:color w:val="000000" w:themeColor="text1"/>
          <w:sz w:val="20"/>
          <w:szCs w:val="20"/>
        </w:rPr>
      </w:pPr>
    </w:p>
    <w:p w14:paraId="6D5500F7" w14:textId="05077486" w:rsidR="00A778E6" w:rsidRPr="009F4D75" w:rsidRDefault="00396D62" w:rsidP="002A5132">
      <w:pPr>
        <w:spacing w:after="0"/>
        <w:rPr>
          <w:rFonts w:cstheme="minorHAnsi"/>
          <w:b/>
          <w:bCs/>
          <w:color w:val="000000" w:themeColor="text1"/>
          <w:sz w:val="20"/>
          <w:szCs w:val="20"/>
          <w:u w:val="single"/>
        </w:rPr>
      </w:pPr>
      <w:r>
        <w:rPr>
          <w:rFonts w:cstheme="minorHAnsi"/>
          <w:b/>
          <w:bCs/>
          <w:color w:val="000000" w:themeColor="text1"/>
          <w:sz w:val="20"/>
          <w:szCs w:val="20"/>
          <w:u w:val="single"/>
        </w:rPr>
        <w:t>I</w:t>
      </w:r>
      <w:r w:rsidR="006E6E44">
        <w:rPr>
          <w:rFonts w:cstheme="minorHAnsi"/>
          <w:b/>
          <w:bCs/>
          <w:color w:val="000000" w:themeColor="text1"/>
          <w:sz w:val="20"/>
          <w:szCs w:val="20"/>
          <w:u w:val="single"/>
        </w:rPr>
        <w:t>I</w:t>
      </w:r>
      <w:r w:rsidR="00112DAF" w:rsidRPr="009F4D75">
        <w:rPr>
          <w:rFonts w:cstheme="minorHAnsi"/>
          <w:b/>
          <w:bCs/>
          <w:color w:val="000000" w:themeColor="text1"/>
          <w:sz w:val="20"/>
          <w:szCs w:val="20"/>
          <w:u w:val="single"/>
        </w:rPr>
        <w:t xml:space="preserve">. </w:t>
      </w:r>
      <w:r w:rsidR="00A778E6" w:rsidRPr="009F4D75">
        <w:rPr>
          <w:rFonts w:cstheme="minorHAnsi"/>
          <w:b/>
          <w:bCs/>
          <w:color w:val="000000" w:themeColor="text1"/>
          <w:sz w:val="20"/>
          <w:szCs w:val="20"/>
          <w:u w:val="single"/>
        </w:rPr>
        <w:t>New data from COAREC</w:t>
      </w:r>
    </w:p>
    <w:p w14:paraId="7C6F6A27" w14:textId="602312A3" w:rsidR="00112DAF" w:rsidRPr="009F4D75" w:rsidRDefault="00396D62" w:rsidP="002A5132">
      <w:pPr>
        <w:spacing w:after="0"/>
        <w:rPr>
          <w:rFonts w:cstheme="minorHAnsi"/>
          <w:color w:val="000000" w:themeColor="text1"/>
          <w:sz w:val="20"/>
          <w:szCs w:val="20"/>
        </w:rPr>
      </w:pPr>
      <w:r w:rsidRPr="009F4D75">
        <w:rPr>
          <w:rFonts w:cstheme="minorHAnsi"/>
          <w:noProof/>
          <w:color w:val="000000" w:themeColor="text1"/>
          <w:sz w:val="20"/>
          <w:szCs w:val="20"/>
        </w:rPr>
        <w:drawing>
          <wp:anchor distT="0" distB="0" distL="114300" distR="114300" simplePos="0" relativeHeight="251667456" behindDoc="1" locked="0" layoutInCell="1" allowOverlap="1" wp14:anchorId="3A1A98A2" wp14:editId="1CB04548">
            <wp:simplePos x="0" y="0"/>
            <wp:positionH relativeFrom="column">
              <wp:posOffset>0</wp:posOffset>
            </wp:positionH>
            <wp:positionV relativeFrom="paragraph">
              <wp:posOffset>2887980</wp:posOffset>
            </wp:positionV>
            <wp:extent cx="5690870" cy="1492250"/>
            <wp:effectExtent l="0" t="0" r="5080" b="0"/>
            <wp:wrapTight wrapText="bothSides">
              <wp:wrapPolygon edited="0">
                <wp:start x="0" y="0"/>
                <wp:lineTo x="0" y="21232"/>
                <wp:lineTo x="21547" y="21232"/>
                <wp:lineTo x="21547" y="0"/>
                <wp:lineTo x="0" y="0"/>
              </wp:wrapPolygon>
            </wp:wrapTight>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870" cy="1492250"/>
                    </a:xfrm>
                    <a:prstGeom prst="rect">
                      <a:avLst/>
                    </a:prstGeom>
                    <a:noFill/>
                  </pic:spPr>
                </pic:pic>
              </a:graphicData>
            </a:graphic>
            <wp14:sizeRelH relativeFrom="margin">
              <wp14:pctWidth>0</wp14:pctWidth>
            </wp14:sizeRelH>
            <wp14:sizeRelV relativeFrom="margin">
              <wp14:pctHeight>0</wp14:pctHeight>
            </wp14:sizeRelV>
          </wp:anchor>
        </w:drawing>
      </w:r>
      <w:r w:rsidRPr="009F4D75">
        <w:rPr>
          <w:rFonts w:cstheme="minorHAnsi"/>
          <w:noProof/>
          <w:color w:val="000000" w:themeColor="text1"/>
          <w:sz w:val="20"/>
          <w:szCs w:val="20"/>
        </w:rPr>
        <w:drawing>
          <wp:anchor distT="0" distB="0" distL="114300" distR="114300" simplePos="0" relativeHeight="251666432" behindDoc="1" locked="0" layoutInCell="1" allowOverlap="1" wp14:anchorId="1DA5DDD5" wp14:editId="08AEDA9A">
            <wp:simplePos x="0" y="0"/>
            <wp:positionH relativeFrom="column">
              <wp:posOffset>0</wp:posOffset>
            </wp:positionH>
            <wp:positionV relativeFrom="paragraph">
              <wp:posOffset>1633144</wp:posOffset>
            </wp:positionV>
            <wp:extent cx="5690870" cy="1514475"/>
            <wp:effectExtent l="0" t="0" r="5080" b="9525"/>
            <wp:wrapTight wrapText="bothSides">
              <wp:wrapPolygon edited="0">
                <wp:start x="0" y="0"/>
                <wp:lineTo x="0" y="21464"/>
                <wp:lineTo x="21547" y="21464"/>
                <wp:lineTo x="21547" y="0"/>
                <wp:lineTo x="0" y="0"/>
              </wp:wrapPolygon>
            </wp:wrapTight>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0870" cy="1514475"/>
                    </a:xfrm>
                    <a:prstGeom prst="rect">
                      <a:avLst/>
                    </a:prstGeom>
                    <a:noFill/>
                  </pic:spPr>
                </pic:pic>
              </a:graphicData>
            </a:graphic>
            <wp14:sizeRelH relativeFrom="margin">
              <wp14:pctWidth>0</wp14:pctWidth>
            </wp14:sizeRelH>
            <wp14:sizeRelV relativeFrom="margin">
              <wp14:pctHeight>0</wp14:pctHeight>
            </wp14:sizeRelV>
          </wp:anchor>
        </w:drawing>
      </w:r>
      <w:r w:rsidRPr="009F4D75">
        <w:rPr>
          <w:rFonts w:cstheme="minorHAnsi"/>
          <w:noProof/>
          <w:color w:val="000000" w:themeColor="text1"/>
          <w:sz w:val="20"/>
          <w:szCs w:val="20"/>
        </w:rPr>
        <w:drawing>
          <wp:anchor distT="0" distB="0" distL="114300" distR="114300" simplePos="0" relativeHeight="251664384" behindDoc="1" locked="0" layoutInCell="1" allowOverlap="1" wp14:anchorId="44A17AC4" wp14:editId="6DA4427C">
            <wp:simplePos x="0" y="0"/>
            <wp:positionH relativeFrom="column">
              <wp:posOffset>0</wp:posOffset>
            </wp:positionH>
            <wp:positionV relativeFrom="paragraph">
              <wp:posOffset>540385</wp:posOffset>
            </wp:positionV>
            <wp:extent cx="5690870" cy="1294765"/>
            <wp:effectExtent l="0" t="0" r="5080" b="635"/>
            <wp:wrapTight wrapText="bothSides">
              <wp:wrapPolygon edited="0">
                <wp:start x="0" y="0"/>
                <wp:lineTo x="0" y="21293"/>
                <wp:lineTo x="21547" y="21293"/>
                <wp:lineTo x="21547" y="0"/>
                <wp:lineTo x="0" y="0"/>
              </wp:wrapPolygon>
            </wp:wrapTight>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870" cy="1294765"/>
                    </a:xfrm>
                    <a:prstGeom prst="rect">
                      <a:avLst/>
                    </a:prstGeom>
                    <a:noFill/>
                  </pic:spPr>
                </pic:pic>
              </a:graphicData>
            </a:graphic>
            <wp14:sizeRelH relativeFrom="margin">
              <wp14:pctWidth>0</wp14:pctWidth>
            </wp14:sizeRelH>
            <wp14:sizeRelV relativeFrom="margin">
              <wp14:pctHeight>0</wp14:pctHeight>
            </wp14:sizeRelV>
          </wp:anchor>
        </w:drawing>
      </w:r>
      <w:r w:rsidR="00112DAF" w:rsidRPr="009F4D75">
        <w:rPr>
          <w:rFonts w:cstheme="minorHAnsi"/>
          <w:color w:val="000000" w:themeColor="text1"/>
          <w:sz w:val="20"/>
          <w:szCs w:val="20"/>
        </w:rPr>
        <w:t xml:space="preserve">Due to questions about the source of data </w:t>
      </w:r>
      <w:r>
        <w:rPr>
          <w:rFonts w:cstheme="minorHAnsi"/>
          <w:color w:val="000000" w:themeColor="text1"/>
          <w:sz w:val="20"/>
          <w:szCs w:val="20"/>
        </w:rPr>
        <w:t xml:space="preserve">Ellen </w:t>
      </w:r>
      <w:r w:rsidR="00112DAF" w:rsidRPr="009F4D75">
        <w:rPr>
          <w:rFonts w:cstheme="minorHAnsi"/>
          <w:color w:val="000000" w:themeColor="text1"/>
          <w:sz w:val="20"/>
          <w:szCs w:val="20"/>
        </w:rPr>
        <w:t xml:space="preserve">provided at the first meeting </w:t>
      </w:r>
      <w:r>
        <w:rPr>
          <w:rFonts w:cstheme="minorHAnsi"/>
          <w:color w:val="000000" w:themeColor="text1"/>
          <w:sz w:val="20"/>
          <w:szCs w:val="20"/>
        </w:rPr>
        <w:t>for</w:t>
      </w:r>
      <w:r w:rsidR="00112DAF" w:rsidRPr="009F4D75">
        <w:rPr>
          <w:rFonts w:cstheme="minorHAnsi"/>
          <w:color w:val="000000" w:themeColor="text1"/>
          <w:sz w:val="20"/>
          <w:szCs w:val="20"/>
        </w:rPr>
        <w:t xml:space="preserve"> temperature and precipitation trends in Jefferson County for 125 years, Ellen found data back to 1983 collected at the Central Oregon Ag Research and Extension Center</w:t>
      </w:r>
      <w:r w:rsidR="006E6E44">
        <w:rPr>
          <w:rFonts w:cstheme="minorHAnsi"/>
          <w:color w:val="000000" w:themeColor="text1"/>
          <w:sz w:val="20"/>
          <w:szCs w:val="20"/>
        </w:rPr>
        <w:t xml:space="preserve"> (COAREC)</w:t>
      </w:r>
      <w:r w:rsidR="00112DAF" w:rsidRPr="009F4D75">
        <w:rPr>
          <w:rFonts w:cstheme="minorHAnsi"/>
          <w:color w:val="000000" w:themeColor="text1"/>
          <w:sz w:val="20"/>
          <w:szCs w:val="20"/>
        </w:rPr>
        <w:t xml:space="preserve">. </w:t>
      </w:r>
    </w:p>
    <w:p w14:paraId="555BB13E" w14:textId="5A69E374" w:rsidR="0019199A" w:rsidRPr="009F4D75" w:rsidRDefault="0019199A" w:rsidP="002A5132">
      <w:pPr>
        <w:spacing w:after="0"/>
        <w:rPr>
          <w:rFonts w:cstheme="minorHAnsi"/>
          <w:color w:val="000000" w:themeColor="text1"/>
          <w:sz w:val="20"/>
          <w:szCs w:val="20"/>
        </w:rPr>
      </w:pPr>
    </w:p>
    <w:p w14:paraId="64920FD9" w14:textId="04BE5F7F" w:rsidR="00396D62" w:rsidRPr="00396D62" w:rsidRDefault="00396D62" w:rsidP="007F684D">
      <w:pPr>
        <w:spacing w:after="0"/>
        <w:ind w:left="720" w:hanging="720"/>
        <w:rPr>
          <w:rFonts w:cstheme="minorHAnsi"/>
          <w:b/>
          <w:bCs/>
          <w:color w:val="000000" w:themeColor="text1"/>
          <w:sz w:val="20"/>
          <w:szCs w:val="20"/>
          <w:u w:val="single"/>
        </w:rPr>
      </w:pPr>
      <w:r w:rsidRPr="00396D62">
        <w:rPr>
          <w:rFonts w:cstheme="minorHAnsi"/>
          <w:b/>
          <w:bCs/>
          <w:color w:val="000000" w:themeColor="text1"/>
          <w:sz w:val="20"/>
          <w:szCs w:val="20"/>
          <w:u w:val="single"/>
        </w:rPr>
        <w:lastRenderedPageBreak/>
        <w:t xml:space="preserve">III. Vision and </w:t>
      </w:r>
      <w:r w:rsidR="00702D54">
        <w:rPr>
          <w:rFonts w:cstheme="minorHAnsi"/>
          <w:b/>
          <w:bCs/>
          <w:color w:val="000000" w:themeColor="text1"/>
          <w:sz w:val="20"/>
          <w:szCs w:val="20"/>
          <w:u w:val="single"/>
        </w:rPr>
        <w:t>Mission Statements</w:t>
      </w:r>
    </w:p>
    <w:p w14:paraId="742F9E2A" w14:textId="2D93C291" w:rsidR="00702D54" w:rsidRPr="00702D54" w:rsidRDefault="00702D54" w:rsidP="00702D54">
      <w:pPr>
        <w:spacing w:after="0"/>
        <w:rPr>
          <w:rFonts w:cstheme="minorHAnsi"/>
          <w:color w:val="000000" w:themeColor="text1"/>
          <w:sz w:val="20"/>
          <w:szCs w:val="20"/>
        </w:rPr>
      </w:pPr>
      <w:r w:rsidRPr="00702D54">
        <w:rPr>
          <w:rFonts w:cstheme="minorHAnsi"/>
          <w:color w:val="000000" w:themeColor="text1"/>
          <w:sz w:val="20"/>
          <w:szCs w:val="20"/>
        </w:rPr>
        <w:t>This group needs to show clearly how they are different from other groups working on similar issues.  This group is specifically addressing the following</w:t>
      </w:r>
      <w:r>
        <w:rPr>
          <w:rFonts w:cstheme="minorHAnsi"/>
          <w:color w:val="000000" w:themeColor="text1"/>
          <w:sz w:val="20"/>
          <w:szCs w:val="20"/>
        </w:rPr>
        <w:t>:</w:t>
      </w:r>
    </w:p>
    <w:p w14:paraId="4AC6AF7C" w14:textId="77777777" w:rsidR="00702D54" w:rsidRPr="00702D54" w:rsidRDefault="00702D54" w:rsidP="00702D54">
      <w:pPr>
        <w:pStyle w:val="ListParagraph"/>
        <w:numPr>
          <w:ilvl w:val="0"/>
          <w:numId w:val="3"/>
        </w:numPr>
        <w:spacing w:after="0"/>
        <w:ind w:left="720"/>
        <w:rPr>
          <w:sz w:val="20"/>
          <w:szCs w:val="20"/>
        </w:rPr>
      </w:pPr>
      <w:r w:rsidRPr="00702D54">
        <w:rPr>
          <w:sz w:val="20"/>
          <w:szCs w:val="20"/>
        </w:rPr>
        <w:t>Agriculture drives Jefferson County culture, economy, and land conditions</w:t>
      </w:r>
    </w:p>
    <w:p w14:paraId="43470183" w14:textId="189BFE7C" w:rsidR="00702D54" w:rsidRDefault="00702D54" w:rsidP="00702D54">
      <w:pPr>
        <w:pStyle w:val="ListParagraph"/>
        <w:numPr>
          <w:ilvl w:val="0"/>
          <w:numId w:val="3"/>
        </w:numPr>
        <w:spacing w:after="0"/>
        <w:ind w:left="720"/>
        <w:rPr>
          <w:sz w:val="20"/>
          <w:szCs w:val="20"/>
        </w:rPr>
      </w:pPr>
      <w:r w:rsidRPr="00702D54">
        <w:rPr>
          <w:sz w:val="20"/>
          <w:szCs w:val="20"/>
        </w:rPr>
        <w:t>Temperatures are likely to keep rising while precipitation decreases and becomes more erratic</w:t>
      </w:r>
    </w:p>
    <w:p w14:paraId="337E8B4D" w14:textId="585A31DD" w:rsidR="00702D54" w:rsidRPr="00702D54" w:rsidRDefault="00702D54" w:rsidP="00702D54">
      <w:pPr>
        <w:pStyle w:val="ListParagraph"/>
        <w:numPr>
          <w:ilvl w:val="0"/>
          <w:numId w:val="3"/>
        </w:numPr>
        <w:spacing w:after="0"/>
        <w:ind w:left="720"/>
        <w:rPr>
          <w:sz w:val="20"/>
          <w:szCs w:val="20"/>
        </w:rPr>
      </w:pPr>
      <w:proofErr w:type="spellStart"/>
      <w:r>
        <w:rPr>
          <w:sz w:val="20"/>
          <w:szCs w:val="20"/>
        </w:rPr>
        <w:t>JeffCo</w:t>
      </w:r>
      <w:proofErr w:type="spellEnd"/>
      <w:r>
        <w:rPr>
          <w:sz w:val="20"/>
          <w:szCs w:val="20"/>
        </w:rPr>
        <w:t xml:space="preserve"> agriculture needs additional tools to stay viable</w:t>
      </w:r>
    </w:p>
    <w:p w14:paraId="0E019396" w14:textId="77777777" w:rsidR="00702D54" w:rsidRPr="00702D54" w:rsidRDefault="00702D54" w:rsidP="00702D54">
      <w:pPr>
        <w:spacing w:after="0"/>
        <w:rPr>
          <w:rFonts w:cstheme="minorHAnsi"/>
          <w:color w:val="000000" w:themeColor="text1"/>
          <w:sz w:val="20"/>
          <w:szCs w:val="20"/>
        </w:rPr>
      </w:pPr>
    </w:p>
    <w:p w14:paraId="35E307CD" w14:textId="2D11EDCC" w:rsidR="00396D62" w:rsidRDefault="00396D62" w:rsidP="00702D54">
      <w:pPr>
        <w:spacing w:after="0"/>
        <w:rPr>
          <w:rFonts w:cstheme="minorHAnsi"/>
          <w:color w:val="000000" w:themeColor="text1"/>
          <w:sz w:val="20"/>
          <w:szCs w:val="20"/>
        </w:rPr>
      </w:pPr>
      <w:r>
        <w:rPr>
          <w:rFonts w:cstheme="minorHAnsi"/>
          <w:color w:val="000000" w:themeColor="text1"/>
          <w:sz w:val="20"/>
          <w:szCs w:val="20"/>
        </w:rPr>
        <w:t xml:space="preserve">The </w:t>
      </w:r>
      <w:r w:rsidR="009B4F6A">
        <w:rPr>
          <w:rFonts w:cstheme="minorHAnsi"/>
          <w:color w:val="000000" w:themeColor="text1"/>
          <w:sz w:val="20"/>
          <w:szCs w:val="20"/>
        </w:rPr>
        <w:t>G</w:t>
      </w:r>
      <w:r>
        <w:rPr>
          <w:rFonts w:cstheme="minorHAnsi"/>
          <w:color w:val="000000" w:themeColor="text1"/>
          <w:sz w:val="20"/>
          <w:szCs w:val="20"/>
        </w:rPr>
        <w:t>roup w</w:t>
      </w:r>
      <w:r w:rsidR="00702D54">
        <w:rPr>
          <w:rFonts w:cstheme="minorHAnsi"/>
          <w:color w:val="000000" w:themeColor="text1"/>
          <w:sz w:val="20"/>
          <w:szCs w:val="20"/>
        </w:rPr>
        <w:t>as</w:t>
      </w:r>
      <w:r>
        <w:rPr>
          <w:rFonts w:cstheme="minorHAnsi"/>
          <w:color w:val="000000" w:themeColor="text1"/>
          <w:sz w:val="20"/>
          <w:szCs w:val="20"/>
        </w:rPr>
        <w:t xml:space="preserve"> provided with 3 </w:t>
      </w:r>
      <w:r w:rsidR="00702D54">
        <w:rPr>
          <w:rFonts w:cstheme="minorHAnsi"/>
          <w:color w:val="000000" w:themeColor="text1"/>
          <w:sz w:val="20"/>
          <w:szCs w:val="20"/>
        </w:rPr>
        <w:t>versions of the Vision</w:t>
      </w:r>
      <w:r>
        <w:rPr>
          <w:rFonts w:cstheme="minorHAnsi"/>
          <w:color w:val="000000" w:themeColor="text1"/>
          <w:sz w:val="20"/>
          <w:szCs w:val="20"/>
        </w:rPr>
        <w:t>, of which they selected one and began wordsmithing it.</w:t>
      </w:r>
      <w:r w:rsidR="00702D54">
        <w:rPr>
          <w:rFonts w:cstheme="minorHAnsi"/>
          <w:color w:val="000000" w:themeColor="text1"/>
          <w:sz w:val="20"/>
          <w:szCs w:val="20"/>
        </w:rPr>
        <w:t xml:space="preserve"> The red text needs to be revisited.</w:t>
      </w:r>
    </w:p>
    <w:p w14:paraId="055526CB" w14:textId="1BE3ABA0" w:rsidR="00702D54" w:rsidRDefault="00DE0FD6" w:rsidP="00702D54">
      <w:pPr>
        <w:spacing w:after="0"/>
        <w:ind w:left="720"/>
        <w:rPr>
          <w:rFonts w:cstheme="minorHAnsi"/>
          <w:b/>
          <w:bCs/>
          <w:i/>
          <w:iCs/>
          <w:sz w:val="20"/>
          <w:szCs w:val="20"/>
        </w:rPr>
      </w:pPr>
      <w:bookmarkStart w:id="0" w:name="_Hlk121219274"/>
      <w:r w:rsidRPr="009F4D75">
        <w:rPr>
          <w:rFonts w:cstheme="minorHAnsi"/>
          <w:i/>
          <w:iCs/>
          <w:color w:val="000000" w:themeColor="text1"/>
          <w:sz w:val="20"/>
          <w:szCs w:val="20"/>
        </w:rPr>
        <w:t xml:space="preserve"> </w:t>
      </w:r>
      <w:r w:rsidR="00E62F22" w:rsidRPr="009F4D75">
        <w:rPr>
          <w:rFonts w:cstheme="minorHAnsi"/>
          <w:i/>
          <w:iCs/>
          <w:color w:val="000000" w:themeColor="text1"/>
          <w:sz w:val="20"/>
          <w:szCs w:val="20"/>
        </w:rPr>
        <w:t>“</w:t>
      </w:r>
      <w:r w:rsidR="00B00ED2" w:rsidRPr="009F4D75">
        <w:rPr>
          <w:rFonts w:cstheme="minorHAnsi"/>
          <w:b/>
          <w:bCs/>
          <w:i/>
          <w:iCs/>
          <w:sz w:val="20"/>
          <w:szCs w:val="20"/>
        </w:rPr>
        <w:t xml:space="preserve">Jefferson County agriculture </w:t>
      </w:r>
      <w:r w:rsidR="0083726C" w:rsidRPr="009F4D75">
        <w:rPr>
          <w:rFonts w:cstheme="minorHAnsi"/>
          <w:b/>
          <w:bCs/>
          <w:i/>
          <w:iCs/>
          <w:sz w:val="20"/>
          <w:szCs w:val="20"/>
        </w:rPr>
        <w:t xml:space="preserve">is </w:t>
      </w:r>
      <w:r w:rsidR="0083726C" w:rsidRPr="009F4D75">
        <w:rPr>
          <w:rFonts w:cstheme="minorHAnsi"/>
          <w:b/>
          <w:bCs/>
          <w:i/>
          <w:iCs/>
          <w:color w:val="FF0000"/>
          <w:sz w:val="20"/>
          <w:szCs w:val="20"/>
        </w:rPr>
        <w:t>resili</w:t>
      </w:r>
      <w:r w:rsidR="00BF2EE9" w:rsidRPr="009F4D75">
        <w:rPr>
          <w:rFonts w:cstheme="minorHAnsi"/>
          <w:b/>
          <w:bCs/>
          <w:i/>
          <w:iCs/>
          <w:color w:val="FF0000"/>
          <w:sz w:val="20"/>
          <w:szCs w:val="20"/>
        </w:rPr>
        <w:t>ent</w:t>
      </w:r>
      <w:r w:rsidR="00B00ED2" w:rsidRPr="009F4D75">
        <w:rPr>
          <w:rFonts w:cstheme="minorHAnsi"/>
          <w:b/>
          <w:bCs/>
          <w:i/>
          <w:iCs/>
          <w:color w:val="FF0000"/>
          <w:sz w:val="20"/>
          <w:szCs w:val="20"/>
        </w:rPr>
        <w:t xml:space="preserve"> </w:t>
      </w:r>
      <w:r w:rsidR="00BF2EE9" w:rsidRPr="009F4D75">
        <w:rPr>
          <w:rFonts w:cstheme="minorHAnsi"/>
          <w:b/>
          <w:bCs/>
          <w:i/>
          <w:iCs/>
          <w:color w:val="FF0000"/>
          <w:sz w:val="20"/>
          <w:szCs w:val="20"/>
        </w:rPr>
        <w:t xml:space="preserve">(thrives), supporting </w:t>
      </w:r>
      <w:r w:rsidR="00B00ED2" w:rsidRPr="009F4D75">
        <w:rPr>
          <w:rFonts w:cstheme="minorHAnsi"/>
          <w:b/>
          <w:bCs/>
          <w:i/>
          <w:iCs/>
          <w:sz w:val="20"/>
          <w:szCs w:val="20"/>
        </w:rPr>
        <w:t xml:space="preserve">its people, animals, economy, environment, and </w:t>
      </w:r>
      <w:r w:rsidR="00B00ED2" w:rsidRPr="009F4D75">
        <w:rPr>
          <w:rFonts w:cstheme="minorHAnsi"/>
          <w:b/>
          <w:bCs/>
          <w:i/>
          <w:iCs/>
          <w:color w:val="000000" w:themeColor="text1"/>
          <w:sz w:val="20"/>
          <w:szCs w:val="20"/>
        </w:rPr>
        <w:t xml:space="preserve">culture through collaboration with Deschutes </w:t>
      </w:r>
      <w:r w:rsidR="00B00ED2" w:rsidRPr="009F4D75">
        <w:rPr>
          <w:rFonts w:cstheme="minorHAnsi"/>
          <w:b/>
          <w:bCs/>
          <w:i/>
          <w:iCs/>
          <w:sz w:val="20"/>
          <w:szCs w:val="20"/>
        </w:rPr>
        <w:t>Basin stakeholders</w:t>
      </w:r>
      <w:r w:rsidR="00E62F22" w:rsidRPr="009F4D75">
        <w:rPr>
          <w:rFonts w:cstheme="minorHAnsi"/>
          <w:b/>
          <w:bCs/>
          <w:i/>
          <w:iCs/>
          <w:sz w:val="20"/>
          <w:szCs w:val="20"/>
        </w:rPr>
        <w:t>”</w:t>
      </w:r>
      <w:r w:rsidR="00702D54">
        <w:rPr>
          <w:rFonts w:cstheme="minorHAnsi"/>
          <w:b/>
          <w:bCs/>
          <w:i/>
          <w:iCs/>
          <w:sz w:val="20"/>
          <w:szCs w:val="20"/>
        </w:rPr>
        <w:t>.</w:t>
      </w:r>
    </w:p>
    <w:p w14:paraId="50C9CD10" w14:textId="68CCB547" w:rsidR="00702D54" w:rsidRDefault="00702D54" w:rsidP="00702D54">
      <w:pPr>
        <w:spacing w:after="0"/>
        <w:rPr>
          <w:rFonts w:cstheme="minorHAnsi"/>
          <w:b/>
          <w:bCs/>
          <w:i/>
          <w:iCs/>
          <w:sz w:val="20"/>
          <w:szCs w:val="20"/>
        </w:rPr>
      </w:pPr>
    </w:p>
    <w:p w14:paraId="1053562A" w14:textId="2E69C0CF" w:rsidR="00702D54" w:rsidRPr="00702D54" w:rsidRDefault="00702D54" w:rsidP="00702D54">
      <w:pPr>
        <w:spacing w:after="0"/>
        <w:rPr>
          <w:rFonts w:cstheme="minorHAnsi"/>
          <w:sz w:val="20"/>
          <w:szCs w:val="20"/>
        </w:rPr>
      </w:pPr>
      <w:r w:rsidRPr="00702D54">
        <w:rPr>
          <w:rFonts w:cstheme="minorHAnsi"/>
          <w:sz w:val="20"/>
          <w:szCs w:val="20"/>
        </w:rPr>
        <w:t>Then Craig W proposed the following Mission:</w:t>
      </w:r>
    </w:p>
    <w:p w14:paraId="475C6B2E" w14:textId="4E0D89DD" w:rsidR="00702D54" w:rsidRDefault="00702D54" w:rsidP="00702D54">
      <w:pPr>
        <w:spacing w:after="0"/>
        <w:ind w:left="720"/>
        <w:rPr>
          <w:rFonts w:cstheme="minorHAnsi"/>
          <w:b/>
          <w:bCs/>
          <w:i/>
          <w:iCs/>
          <w:sz w:val="20"/>
          <w:szCs w:val="20"/>
        </w:rPr>
      </w:pPr>
      <w:r>
        <w:rPr>
          <w:rFonts w:cstheme="minorHAnsi"/>
          <w:b/>
          <w:bCs/>
          <w:i/>
          <w:iCs/>
          <w:sz w:val="20"/>
          <w:szCs w:val="20"/>
        </w:rPr>
        <w:t>“</w:t>
      </w:r>
      <w:r w:rsidRPr="009F4D75">
        <w:rPr>
          <w:rFonts w:cstheme="minorHAnsi"/>
          <w:b/>
          <w:bCs/>
          <w:i/>
          <w:iCs/>
          <w:sz w:val="20"/>
          <w:szCs w:val="20"/>
        </w:rPr>
        <w:t xml:space="preserve">Mission: To protect, highlight and preserve </w:t>
      </w:r>
      <w:proofErr w:type="spellStart"/>
      <w:r w:rsidRPr="009F4D75">
        <w:rPr>
          <w:rFonts w:cstheme="minorHAnsi"/>
          <w:b/>
          <w:bCs/>
          <w:i/>
          <w:iCs/>
          <w:sz w:val="20"/>
          <w:szCs w:val="20"/>
        </w:rPr>
        <w:t>JeffCo</w:t>
      </w:r>
      <w:proofErr w:type="spellEnd"/>
      <w:r w:rsidRPr="009F4D75">
        <w:rPr>
          <w:rFonts w:cstheme="minorHAnsi"/>
          <w:b/>
          <w:bCs/>
          <w:i/>
          <w:iCs/>
          <w:sz w:val="20"/>
          <w:szCs w:val="20"/>
        </w:rPr>
        <w:t xml:space="preserve"> agriculture and natural resources through education, reciprocity, partnerships and trust with Deschutes Basin stakeholders.</w:t>
      </w:r>
      <w:r>
        <w:rPr>
          <w:rFonts w:cstheme="minorHAnsi"/>
          <w:b/>
          <w:bCs/>
          <w:i/>
          <w:iCs/>
          <w:sz w:val="20"/>
          <w:szCs w:val="20"/>
        </w:rPr>
        <w:t>”</w:t>
      </w:r>
    </w:p>
    <w:p w14:paraId="3361563C" w14:textId="6DAD9227" w:rsidR="00702D54" w:rsidRDefault="00702D54" w:rsidP="00702D54">
      <w:pPr>
        <w:spacing w:after="0"/>
        <w:rPr>
          <w:rFonts w:cstheme="minorHAnsi"/>
          <w:b/>
          <w:bCs/>
          <w:i/>
          <w:iCs/>
          <w:sz w:val="20"/>
          <w:szCs w:val="20"/>
        </w:rPr>
      </w:pPr>
    </w:p>
    <w:p w14:paraId="36CCC633" w14:textId="6E2689E8" w:rsidR="00702D54" w:rsidRPr="00702D54" w:rsidRDefault="00702D54" w:rsidP="00702D54">
      <w:pPr>
        <w:spacing w:after="0"/>
        <w:rPr>
          <w:rFonts w:cstheme="minorHAnsi"/>
          <w:sz w:val="20"/>
          <w:szCs w:val="20"/>
        </w:rPr>
      </w:pPr>
      <w:r w:rsidRPr="00702D54">
        <w:rPr>
          <w:rFonts w:cstheme="minorHAnsi"/>
          <w:sz w:val="20"/>
          <w:szCs w:val="20"/>
        </w:rPr>
        <w:t>Mike B proposed the following</w:t>
      </w:r>
    </w:p>
    <w:p w14:paraId="128EA9BE" w14:textId="15D20034" w:rsidR="00702D54" w:rsidRPr="009B4F6A" w:rsidRDefault="00702D54" w:rsidP="00702D54">
      <w:pPr>
        <w:spacing w:after="0"/>
        <w:ind w:left="720"/>
        <w:rPr>
          <w:rFonts w:cstheme="minorHAnsi"/>
          <w:b/>
          <w:bCs/>
          <w:sz w:val="20"/>
          <w:szCs w:val="20"/>
        </w:rPr>
      </w:pPr>
      <w:r w:rsidRPr="009B4F6A">
        <w:rPr>
          <w:rFonts w:cstheme="minorHAnsi"/>
          <w:b/>
          <w:bCs/>
          <w:sz w:val="20"/>
          <w:szCs w:val="20"/>
        </w:rPr>
        <w:t>"Our vision is to create a sustainable, livable future for the residents and agricultural stakeholders of Jefferson County by proactively addressing the impacts of aridification and promoting the efficient use of water resources. Through innovative solutions and partnerships, we will ensure that our community is resilient in the face of a changing climate and able to adapt to increasingly dry conditions.”</w:t>
      </w:r>
    </w:p>
    <w:p w14:paraId="345E8051" w14:textId="77777777" w:rsidR="00702D54" w:rsidRPr="00702D54" w:rsidRDefault="00702D54" w:rsidP="00702D54">
      <w:pPr>
        <w:spacing w:after="0"/>
        <w:ind w:left="720"/>
        <w:rPr>
          <w:rFonts w:cstheme="minorHAnsi"/>
          <w:sz w:val="20"/>
          <w:szCs w:val="20"/>
        </w:rPr>
      </w:pPr>
    </w:p>
    <w:p w14:paraId="40CF8337" w14:textId="3A389AF4" w:rsidR="00C66408" w:rsidRDefault="00702D54" w:rsidP="002A5132">
      <w:pPr>
        <w:spacing w:after="0"/>
        <w:rPr>
          <w:rFonts w:cstheme="minorHAnsi"/>
          <w:color w:val="FF0000"/>
          <w:sz w:val="20"/>
          <w:szCs w:val="20"/>
        </w:rPr>
      </w:pPr>
      <w:r w:rsidRPr="009B4F6A">
        <w:rPr>
          <w:rFonts w:cstheme="minorHAnsi"/>
          <w:color w:val="FF0000"/>
          <w:sz w:val="20"/>
          <w:szCs w:val="20"/>
        </w:rPr>
        <w:t>Some comments</w:t>
      </w:r>
      <w:r w:rsidR="009B4F6A" w:rsidRPr="009B4F6A">
        <w:rPr>
          <w:rFonts w:cstheme="minorHAnsi"/>
          <w:color w:val="FF0000"/>
          <w:sz w:val="20"/>
          <w:szCs w:val="20"/>
        </w:rPr>
        <w:t xml:space="preserve"> from the Group: </w:t>
      </w:r>
      <w:r w:rsidR="00BF2EE9" w:rsidRPr="009B4F6A">
        <w:rPr>
          <w:rFonts w:cstheme="minorHAnsi"/>
          <w:color w:val="FF0000"/>
          <w:sz w:val="20"/>
          <w:szCs w:val="20"/>
        </w:rPr>
        <w:t>ADD SOMETHING ABOUT DROUGHT</w:t>
      </w:r>
      <w:r w:rsidR="00221D3F">
        <w:rPr>
          <w:rFonts w:cstheme="minorHAnsi"/>
          <w:color w:val="FF0000"/>
          <w:sz w:val="20"/>
          <w:szCs w:val="20"/>
        </w:rPr>
        <w:t>.</w:t>
      </w:r>
      <w:r w:rsidR="00BF2EE9" w:rsidRPr="009B4F6A">
        <w:rPr>
          <w:rFonts w:cstheme="minorHAnsi"/>
          <w:color w:val="FF0000"/>
          <w:sz w:val="20"/>
          <w:szCs w:val="20"/>
        </w:rPr>
        <w:t xml:space="preserve"> Add something about adapting/evolving,</w:t>
      </w:r>
      <w:r w:rsidR="009B4F6A">
        <w:rPr>
          <w:rFonts w:cstheme="minorHAnsi"/>
          <w:color w:val="FF0000"/>
          <w:sz w:val="20"/>
          <w:szCs w:val="20"/>
        </w:rPr>
        <w:t xml:space="preserve"> </w:t>
      </w:r>
      <w:r w:rsidR="00BF2EE9" w:rsidRPr="009B4F6A">
        <w:rPr>
          <w:rFonts w:cstheme="minorHAnsi"/>
          <w:color w:val="FF0000"/>
          <w:sz w:val="20"/>
          <w:szCs w:val="20"/>
        </w:rPr>
        <w:t>not just preserve, in the face of changing circumstances.</w:t>
      </w:r>
      <w:bookmarkEnd w:id="0"/>
    </w:p>
    <w:p w14:paraId="53B6440A" w14:textId="125D24C7" w:rsidR="009B4F6A" w:rsidRDefault="009B4F6A" w:rsidP="002A5132">
      <w:pPr>
        <w:spacing w:after="0"/>
        <w:rPr>
          <w:rFonts w:cstheme="minorHAnsi"/>
          <w:color w:val="FF0000"/>
          <w:sz w:val="20"/>
          <w:szCs w:val="20"/>
        </w:rPr>
      </w:pPr>
    </w:p>
    <w:p w14:paraId="1A58A469" w14:textId="5EF4C6E1" w:rsidR="009B4F6A" w:rsidRDefault="00221D3F" w:rsidP="002A5132">
      <w:pPr>
        <w:spacing w:after="0"/>
        <w:rPr>
          <w:rFonts w:cstheme="minorHAnsi"/>
          <w:color w:val="000000" w:themeColor="text1"/>
          <w:sz w:val="20"/>
          <w:szCs w:val="20"/>
        </w:rPr>
      </w:pPr>
      <w:r>
        <w:rPr>
          <w:rFonts w:cstheme="minorHAnsi"/>
          <w:color w:val="000000" w:themeColor="text1"/>
          <w:sz w:val="20"/>
          <w:szCs w:val="20"/>
        </w:rPr>
        <w:t>Wordsmithing with a large group is inefficient</w:t>
      </w:r>
      <w:r w:rsidR="009B4F6A">
        <w:rPr>
          <w:rFonts w:cstheme="minorHAnsi"/>
          <w:color w:val="000000" w:themeColor="text1"/>
          <w:sz w:val="20"/>
          <w:szCs w:val="20"/>
        </w:rPr>
        <w:t xml:space="preserve">, so Ellen suggested the Group move on to the ‘Solutions’ part of the agenda and wordsmithing would be done before the next meeting with options </w:t>
      </w:r>
      <w:r>
        <w:rPr>
          <w:rFonts w:cstheme="minorHAnsi"/>
          <w:color w:val="000000" w:themeColor="text1"/>
          <w:sz w:val="20"/>
          <w:szCs w:val="20"/>
        </w:rPr>
        <w:t>provided to the Group for further improvement.</w:t>
      </w:r>
    </w:p>
    <w:p w14:paraId="48E0E14A" w14:textId="6C47C0F9" w:rsidR="009B4F6A" w:rsidRDefault="009B4F6A" w:rsidP="002A5132">
      <w:pPr>
        <w:spacing w:after="0"/>
        <w:rPr>
          <w:rFonts w:cstheme="minorHAnsi"/>
          <w:color w:val="000000" w:themeColor="text1"/>
          <w:sz w:val="20"/>
          <w:szCs w:val="20"/>
        </w:rPr>
      </w:pPr>
    </w:p>
    <w:p w14:paraId="4E3CD241" w14:textId="17E79021" w:rsidR="00221D3F" w:rsidRDefault="00221D3F" w:rsidP="002A5132">
      <w:pPr>
        <w:spacing w:after="0"/>
        <w:rPr>
          <w:rFonts w:cstheme="minorHAnsi"/>
          <w:b/>
          <w:bCs/>
          <w:color w:val="000000" w:themeColor="text1"/>
          <w:sz w:val="20"/>
          <w:szCs w:val="20"/>
          <w:u w:val="single"/>
        </w:rPr>
      </w:pPr>
      <w:r w:rsidRPr="00221D3F">
        <w:rPr>
          <w:rFonts w:cstheme="minorHAnsi"/>
          <w:b/>
          <w:bCs/>
          <w:color w:val="000000" w:themeColor="text1"/>
          <w:sz w:val="20"/>
          <w:szCs w:val="20"/>
          <w:u w:val="single"/>
        </w:rPr>
        <w:t xml:space="preserve">IV.  </w:t>
      </w:r>
      <w:proofErr w:type="spellStart"/>
      <w:r w:rsidRPr="00221D3F">
        <w:rPr>
          <w:rFonts w:cstheme="minorHAnsi"/>
          <w:b/>
          <w:bCs/>
          <w:color w:val="000000" w:themeColor="text1"/>
          <w:sz w:val="20"/>
          <w:szCs w:val="20"/>
          <w:u w:val="single"/>
        </w:rPr>
        <w:t>Adopton</w:t>
      </w:r>
      <w:proofErr w:type="spellEnd"/>
      <w:r w:rsidRPr="00221D3F">
        <w:rPr>
          <w:rFonts w:cstheme="minorHAnsi"/>
          <w:b/>
          <w:bCs/>
          <w:color w:val="000000" w:themeColor="text1"/>
          <w:sz w:val="20"/>
          <w:szCs w:val="20"/>
          <w:u w:val="single"/>
        </w:rPr>
        <w:t xml:space="preserve"> of Innovation</w:t>
      </w:r>
    </w:p>
    <w:p w14:paraId="7438A2CD" w14:textId="64AD7521" w:rsidR="00221D3F" w:rsidRPr="00221D3F" w:rsidRDefault="00221D3F" w:rsidP="002A5132">
      <w:pPr>
        <w:spacing w:after="0"/>
        <w:rPr>
          <w:rFonts w:cstheme="minorHAnsi"/>
          <w:color w:val="000000" w:themeColor="text1"/>
          <w:sz w:val="20"/>
          <w:szCs w:val="20"/>
        </w:rPr>
      </w:pPr>
      <w:r w:rsidRPr="00221D3F">
        <w:rPr>
          <w:rFonts w:cstheme="minorHAnsi"/>
          <w:color w:val="000000" w:themeColor="text1"/>
          <w:sz w:val="20"/>
          <w:szCs w:val="20"/>
        </w:rPr>
        <w:t xml:space="preserve">Ellen </w:t>
      </w:r>
      <w:r>
        <w:rPr>
          <w:rFonts w:cstheme="minorHAnsi"/>
          <w:color w:val="000000" w:themeColor="text1"/>
          <w:sz w:val="20"/>
          <w:szCs w:val="20"/>
        </w:rPr>
        <w:t xml:space="preserve">showed the following chart that is applicable to all kinds of activities, including farming.  In addition, a second chart shows the </w:t>
      </w:r>
      <w:r w:rsidR="00177C67">
        <w:rPr>
          <w:rFonts w:cstheme="minorHAnsi"/>
          <w:color w:val="000000" w:themeColor="text1"/>
          <w:sz w:val="20"/>
          <w:szCs w:val="20"/>
        </w:rPr>
        <w:t>gap that must be bridged to get most of the target audience to adopt a specified action.</w:t>
      </w:r>
    </w:p>
    <w:p w14:paraId="431704B6" w14:textId="7378D06C" w:rsidR="00221D3F" w:rsidRDefault="00786E36" w:rsidP="002A5132">
      <w:pPr>
        <w:spacing w:after="0"/>
        <w:rPr>
          <w:rFonts w:cstheme="minorHAnsi"/>
          <w:color w:val="000000" w:themeColor="text1"/>
          <w:sz w:val="20"/>
          <w:szCs w:val="20"/>
        </w:rPr>
      </w:pPr>
      <w:r>
        <w:rPr>
          <w:rFonts w:cstheme="minorHAnsi"/>
          <w:noProof/>
          <w:color w:val="000000" w:themeColor="text1"/>
          <w:sz w:val="20"/>
          <w:szCs w:val="20"/>
        </w:rPr>
        <w:drawing>
          <wp:inline distT="0" distB="0" distL="0" distR="0" wp14:anchorId="7CE0BB63" wp14:editId="5481C46B">
            <wp:extent cx="2640508" cy="155107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862" cy="1557743"/>
                    </a:xfrm>
                    <a:prstGeom prst="rect">
                      <a:avLst/>
                    </a:prstGeom>
                    <a:noFill/>
                    <a:ln>
                      <a:noFill/>
                    </a:ln>
                  </pic:spPr>
                </pic:pic>
              </a:graphicData>
            </a:graphic>
          </wp:inline>
        </w:drawing>
      </w:r>
      <w:r w:rsidRPr="00221D3F">
        <w:rPr>
          <w:rFonts w:cstheme="minorHAnsi"/>
          <w:noProof/>
          <w:color w:val="000000" w:themeColor="text1"/>
          <w:sz w:val="20"/>
          <w:szCs w:val="20"/>
        </w:rPr>
        <w:drawing>
          <wp:anchor distT="0" distB="0" distL="114300" distR="114300" simplePos="0" relativeHeight="251668480" behindDoc="1" locked="0" layoutInCell="1" allowOverlap="1" wp14:anchorId="049B236B" wp14:editId="19388107">
            <wp:simplePos x="0" y="0"/>
            <wp:positionH relativeFrom="column">
              <wp:posOffset>-15240</wp:posOffset>
            </wp:positionH>
            <wp:positionV relativeFrom="page">
              <wp:posOffset>6377990</wp:posOffset>
            </wp:positionV>
            <wp:extent cx="2837180" cy="1403985"/>
            <wp:effectExtent l="19050" t="19050" r="20320" b="24765"/>
            <wp:wrapTight wrapText="bothSides">
              <wp:wrapPolygon edited="0">
                <wp:start x="-145" y="-293"/>
                <wp:lineTo x="-145" y="21688"/>
                <wp:lineTo x="21610" y="21688"/>
                <wp:lineTo x="21610" y="-293"/>
                <wp:lineTo x="-145" y="-293"/>
              </wp:wrapPolygon>
            </wp:wrapTight>
            <wp:docPr id="1028" name="Picture 4" descr="Crossing the Chasm: Technology Adoption Life Cycle | Shortform Books">
              <a:extLst xmlns:a="http://schemas.openxmlformats.org/drawingml/2006/main">
                <a:ext uri="{FF2B5EF4-FFF2-40B4-BE49-F238E27FC236}">
                  <a16:creationId xmlns:a16="http://schemas.microsoft.com/office/drawing/2014/main" id="{09F3A37F-A54F-1C1C-2A62-6BF829A29E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rossing the Chasm: Technology Adoption Life Cycle | Shortform Books">
                      <a:extLst>
                        <a:ext uri="{FF2B5EF4-FFF2-40B4-BE49-F238E27FC236}">
                          <a16:creationId xmlns:a16="http://schemas.microsoft.com/office/drawing/2014/main" id="{09F3A37F-A54F-1C1C-2A62-6BF829A29EF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180" cy="14039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6FA8012" w14:textId="77777777" w:rsidR="00221D3F" w:rsidRDefault="00221D3F" w:rsidP="002A5132">
      <w:pPr>
        <w:spacing w:after="0"/>
        <w:rPr>
          <w:rFonts w:cstheme="minorHAnsi"/>
          <w:color w:val="000000" w:themeColor="text1"/>
          <w:sz w:val="20"/>
          <w:szCs w:val="20"/>
        </w:rPr>
      </w:pPr>
    </w:p>
    <w:p w14:paraId="7FD0340F" w14:textId="6D736F38" w:rsidR="00B00ED2" w:rsidRPr="009B4F6A" w:rsidRDefault="009B4F6A" w:rsidP="002A5132">
      <w:pPr>
        <w:spacing w:after="0"/>
        <w:rPr>
          <w:rFonts w:cstheme="minorHAnsi"/>
          <w:b/>
          <w:bCs/>
          <w:color w:val="000000" w:themeColor="text1"/>
          <w:sz w:val="20"/>
          <w:szCs w:val="20"/>
          <w:u w:val="single"/>
        </w:rPr>
      </w:pPr>
      <w:r w:rsidRPr="009B4F6A">
        <w:rPr>
          <w:rFonts w:cstheme="minorHAnsi"/>
          <w:b/>
          <w:bCs/>
          <w:color w:val="000000" w:themeColor="text1"/>
          <w:sz w:val="20"/>
          <w:szCs w:val="20"/>
          <w:u w:val="single"/>
        </w:rPr>
        <w:t xml:space="preserve">V. </w:t>
      </w:r>
      <w:r w:rsidR="00B00ED2" w:rsidRPr="009B4F6A">
        <w:rPr>
          <w:rFonts w:cstheme="minorHAnsi"/>
          <w:b/>
          <w:bCs/>
          <w:color w:val="000000" w:themeColor="text1"/>
          <w:sz w:val="20"/>
          <w:szCs w:val="20"/>
          <w:u w:val="single"/>
        </w:rPr>
        <w:t>Continue identifying solutions</w:t>
      </w:r>
      <w:r w:rsidR="00E62F22" w:rsidRPr="009B4F6A">
        <w:rPr>
          <w:rFonts w:cstheme="minorHAnsi"/>
          <w:b/>
          <w:bCs/>
          <w:color w:val="000000" w:themeColor="text1"/>
          <w:sz w:val="20"/>
          <w:szCs w:val="20"/>
          <w:u w:val="single"/>
        </w:rPr>
        <w:t>, especially related to actions landowners can take</w:t>
      </w:r>
    </w:p>
    <w:p w14:paraId="6B7FCCB4" w14:textId="558EEBAF" w:rsidR="00E6135D" w:rsidRDefault="009B4F6A" w:rsidP="002A5132">
      <w:pPr>
        <w:spacing w:after="0"/>
        <w:rPr>
          <w:rFonts w:cstheme="minorHAnsi"/>
          <w:color w:val="000000" w:themeColor="text1"/>
          <w:sz w:val="20"/>
          <w:szCs w:val="20"/>
        </w:rPr>
      </w:pPr>
      <w:r>
        <w:rPr>
          <w:rFonts w:cstheme="minorHAnsi"/>
          <w:color w:val="000000" w:themeColor="text1"/>
          <w:sz w:val="20"/>
          <w:szCs w:val="20"/>
        </w:rPr>
        <w:t>This conversation covered a lot of ground, so these notes are an attempt to organize the wide-ranging discussion.</w:t>
      </w:r>
      <w:r w:rsidR="00177C67">
        <w:rPr>
          <w:rFonts w:cstheme="minorHAnsi"/>
          <w:color w:val="000000" w:themeColor="text1"/>
          <w:sz w:val="20"/>
          <w:szCs w:val="20"/>
        </w:rPr>
        <w:t xml:space="preserve">  The Group includes landowners who are Innovators and Early Adopters for this area.</w:t>
      </w:r>
    </w:p>
    <w:p w14:paraId="35714A63" w14:textId="20405719" w:rsidR="009B4F6A" w:rsidRDefault="009B4F6A" w:rsidP="002A5132">
      <w:pPr>
        <w:spacing w:after="0"/>
        <w:rPr>
          <w:rFonts w:cstheme="minorHAnsi"/>
          <w:color w:val="000000" w:themeColor="text1"/>
          <w:sz w:val="20"/>
          <w:szCs w:val="20"/>
        </w:rPr>
      </w:pPr>
    </w:p>
    <w:p w14:paraId="224351E3" w14:textId="1E15648A" w:rsidR="00177C67" w:rsidRDefault="00177C67" w:rsidP="002A5132">
      <w:pPr>
        <w:spacing w:after="0"/>
        <w:rPr>
          <w:rFonts w:cstheme="minorHAnsi"/>
          <w:color w:val="000000" w:themeColor="text1"/>
          <w:sz w:val="20"/>
          <w:szCs w:val="20"/>
        </w:rPr>
      </w:pPr>
      <w:proofErr w:type="spellStart"/>
      <w:r>
        <w:rPr>
          <w:rFonts w:cstheme="minorHAnsi"/>
          <w:color w:val="000000" w:themeColor="text1"/>
          <w:sz w:val="20"/>
          <w:szCs w:val="20"/>
        </w:rPr>
        <w:t>JeffCo’s</w:t>
      </w:r>
      <w:proofErr w:type="spellEnd"/>
      <w:r>
        <w:rPr>
          <w:rFonts w:cstheme="minorHAnsi"/>
          <w:color w:val="000000" w:themeColor="text1"/>
          <w:sz w:val="20"/>
          <w:szCs w:val="20"/>
        </w:rPr>
        <w:t xml:space="preserve"> climate, including short growing season, is ideal for growing seed crops, not as good for growing forage.</w:t>
      </w:r>
      <w:r w:rsidR="00BE0AFB">
        <w:rPr>
          <w:rFonts w:cstheme="minorHAnsi"/>
          <w:color w:val="000000" w:themeColor="text1"/>
          <w:sz w:val="20"/>
          <w:szCs w:val="20"/>
        </w:rPr>
        <w:t xml:space="preserve"> </w:t>
      </w:r>
      <w:proofErr w:type="spellStart"/>
      <w:r w:rsidR="00BE0AFB">
        <w:rPr>
          <w:rFonts w:cstheme="minorHAnsi"/>
          <w:color w:val="000000" w:themeColor="text1"/>
          <w:sz w:val="20"/>
          <w:szCs w:val="20"/>
        </w:rPr>
        <w:t>JeffCo</w:t>
      </w:r>
      <w:proofErr w:type="spellEnd"/>
      <w:r w:rsidR="00BE0AFB">
        <w:rPr>
          <w:rFonts w:cstheme="minorHAnsi"/>
          <w:color w:val="000000" w:themeColor="text1"/>
          <w:sz w:val="20"/>
          <w:szCs w:val="20"/>
        </w:rPr>
        <w:t xml:space="preserve"> soils are shallow and naturally low in organic matter; irrigation has increased soil organic matter.</w:t>
      </w:r>
      <w:r w:rsidR="00E37D39">
        <w:rPr>
          <w:rFonts w:cstheme="minorHAnsi"/>
          <w:color w:val="000000" w:themeColor="text1"/>
          <w:sz w:val="20"/>
          <w:szCs w:val="20"/>
        </w:rPr>
        <w:t xml:space="preserve">  </w:t>
      </w:r>
    </w:p>
    <w:p w14:paraId="08DE0B72" w14:textId="51C3F376" w:rsidR="00177C67" w:rsidRPr="00177C67" w:rsidRDefault="00BE0AFB" w:rsidP="009B4F6A">
      <w:pPr>
        <w:pStyle w:val="ListParagraph"/>
        <w:numPr>
          <w:ilvl w:val="0"/>
          <w:numId w:val="4"/>
        </w:numPr>
        <w:spacing w:after="0"/>
        <w:rPr>
          <w:rFonts w:cstheme="minorHAnsi"/>
          <w:color w:val="000000" w:themeColor="text1"/>
          <w:sz w:val="20"/>
          <w:szCs w:val="20"/>
        </w:rPr>
      </w:pPr>
      <w:r>
        <w:rPr>
          <w:rFonts w:cstheme="minorHAnsi"/>
          <w:color w:val="000000" w:themeColor="text1"/>
          <w:sz w:val="20"/>
          <w:szCs w:val="20"/>
        </w:rPr>
        <w:lastRenderedPageBreak/>
        <w:t>Potential landowner a</w:t>
      </w:r>
      <w:r w:rsidR="00177C67">
        <w:rPr>
          <w:rFonts w:cstheme="minorHAnsi"/>
          <w:color w:val="000000" w:themeColor="text1"/>
          <w:sz w:val="20"/>
          <w:szCs w:val="20"/>
        </w:rPr>
        <w:t>ctions</w:t>
      </w:r>
    </w:p>
    <w:p w14:paraId="0C420225" w14:textId="78BAFB7D" w:rsidR="00BE0AFB" w:rsidRPr="00BE0AFB" w:rsidRDefault="00BE0AFB" w:rsidP="004C7C9D">
      <w:pPr>
        <w:pStyle w:val="ListParagraph"/>
        <w:numPr>
          <w:ilvl w:val="1"/>
          <w:numId w:val="4"/>
        </w:numPr>
        <w:spacing w:after="0"/>
        <w:ind w:left="1170" w:hanging="270"/>
        <w:rPr>
          <w:rFonts w:cstheme="minorHAnsi"/>
          <w:color w:val="000000" w:themeColor="text1"/>
          <w:sz w:val="20"/>
          <w:szCs w:val="20"/>
        </w:rPr>
      </w:pPr>
      <w:r>
        <w:rPr>
          <w:rFonts w:cstheme="minorHAnsi"/>
          <w:color w:val="000000" w:themeColor="text1"/>
          <w:sz w:val="20"/>
          <w:szCs w:val="20"/>
        </w:rPr>
        <w:t xml:space="preserve">Diversify </w:t>
      </w:r>
      <w:proofErr w:type="gramStart"/>
      <w:r>
        <w:rPr>
          <w:rFonts w:cstheme="minorHAnsi"/>
          <w:color w:val="000000" w:themeColor="text1"/>
          <w:sz w:val="20"/>
          <w:szCs w:val="20"/>
        </w:rPr>
        <w:t>operations</w:t>
      </w:r>
      <w:proofErr w:type="gramEnd"/>
    </w:p>
    <w:p w14:paraId="3B85CB41" w14:textId="347094B8" w:rsidR="00E6135D" w:rsidRPr="004C7C9D" w:rsidRDefault="00E6135D" w:rsidP="004C7C9D">
      <w:pPr>
        <w:pStyle w:val="ListParagraph"/>
        <w:numPr>
          <w:ilvl w:val="1"/>
          <w:numId w:val="4"/>
        </w:numPr>
        <w:spacing w:after="0"/>
        <w:ind w:left="1170" w:hanging="270"/>
        <w:rPr>
          <w:rFonts w:cstheme="minorHAnsi"/>
          <w:color w:val="000000" w:themeColor="text1"/>
          <w:sz w:val="20"/>
          <w:szCs w:val="20"/>
        </w:rPr>
      </w:pPr>
      <w:r w:rsidRPr="009B4F6A">
        <w:rPr>
          <w:rFonts w:cstheme="minorHAnsi"/>
          <w:sz w:val="20"/>
          <w:szCs w:val="20"/>
        </w:rPr>
        <w:t xml:space="preserve">Raise other crops/animals that use less water and/or are </w:t>
      </w:r>
      <w:proofErr w:type="gramStart"/>
      <w:r w:rsidRPr="009B4F6A">
        <w:rPr>
          <w:rFonts w:cstheme="minorHAnsi"/>
          <w:sz w:val="20"/>
          <w:szCs w:val="20"/>
        </w:rPr>
        <w:t>value-added</w:t>
      </w:r>
      <w:proofErr w:type="gramEnd"/>
    </w:p>
    <w:p w14:paraId="5E0632EE" w14:textId="0D3D7A73" w:rsidR="004C7C9D" w:rsidRPr="00BE0AFB" w:rsidRDefault="004C7C9D" w:rsidP="004C7C9D">
      <w:pPr>
        <w:pStyle w:val="ListParagraph"/>
        <w:numPr>
          <w:ilvl w:val="1"/>
          <w:numId w:val="4"/>
        </w:numPr>
        <w:spacing w:after="0"/>
        <w:ind w:left="1170" w:hanging="270"/>
        <w:rPr>
          <w:rFonts w:cstheme="minorHAnsi"/>
          <w:color w:val="000000" w:themeColor="text1"/>
          <w:sz w:val="20"/>
          <w:szCs w:val="20"/>
        </w:rPr>
      </w:pPr>
      <w:r>
        <w:rPr>
          <w:rFonts w:cstheme="minorHAnsi"/>
          <w:sz w:val="20"/>
          <w:szCs w:val="20"/>
        </w:rPr>
        <w:t>Raise cash crops on part of the acreage; use rest of acreage for other cropping/livestock/etc.</w:t>
      </w:r>
    </w:p>
    <w:p w14:paraId="30C997DC" w14:textId="55972759" w:rsidR="00BE0AFB" w:rsidRPr="00177C67" w:rsidRDefault="00BE0AFB" w:rsidP="004C7C9D">
      <w:pPr>
        <w:pStyle w:val="ListParagraph"/>
        <w:numPr>
          <w:ilvl w:val="1"/>
          <w:numId w:val="4"/>
        </w:numPr>
        <w:spacing w:after="0"/>
        <w:ind w:left="1170" w:hanging="270"/>
        <w:rPr>
          <w:rFonts w:cstheme="minorHAnsi"/>
          <w:color w:val="000000" w:themeColor="text1"/>
          <w:sz w:val="20"/>
          <w:szCs w:val="20"/>
        </w:rPr>
      </w:pPr>
      <w:r>
        <w:rPr>
          <w:rFonts w:cstheme="minorHAnsi"/>
          <w:sz w:val="20"/>
          <w:szCs w:val="20"/>
        </w:rPr>
        <w:t>Reduce input costs:  seed, fertilizer, tillage, labor, etc.</w:t>
      </w:r>
    </w:p>
    <w:p w14:paraId="6B7E565A" w14:textId="238336AE" w:rsidR="00177C67" w:rsidRPr="00177C67" w:rsidRDefault="00177C67" w:rsidP="004C7C9D">
      <w:pPr>
        <w:pStyle w:val="ListParagraph"/>
        <w:numPr>
          <w:ilvl w:val="1"/>
          <w:numId w:val="4"/>
        </w:numPr>
        <w:spacing w:after="0"/>
        <w:ind w:left="1170" w:hanging="270"/>
        <w:rPr>
          <w:rFonts w:cstheme="minorHAnsi"/>
          <w:color w:val="000000" w:themeColor="text1"/>
          <w:sz w:val="20"/>
          <w:szCs w:val="20"/>
        </w:rPr>
      </w:pPr>
      <w:r>
        <w:rPr>
          <w:rFonts w:cstheme="minorHAnsi"/>
          <w:sz w:val="20"/>
          <w:szCs w:val="20"/>
        </w:rPr>
        <w:t xml:space="preserve">Transition land to organic </w:t>
      </w:r>
      <w:r w:rsidR="0039578B">
        <w:rPr>
          <w:rFonts w:cstheme="minorHAnsi"/>
          <w:sz w:val="20"/>
          <w:szCs w:val="20"/>
        </w:rPr>
        <w:t>via</w:t>
      </w:r>
      <w:r>
        <w:rPr>
          <w:rFonts w:cstheme="minorHAnsi"/>
          <w:sz w:val="20"/>
          <w:szCs w:val="20"/>
        </w:rPr>
        <w:t xml:space="preserve"> three years of fallow</w:t>
      </w:r>
    </w:p>
    <w:p w14:paraId="2673FE34" w14:textId="1CD2DE46" w:rsidR="00177C67" w:rsidRPr="00177C67" w:rsidRDefault="00177C67" w:rsidP="004C7C9D">
      <w:pPr>
        <w:pStyle w:val="ListParagraph"/>
        <w:numPr>
          <w:ilvl w:val="1"/>
          <w:numId w:val="4"/>
        </w:numPr>
        <w:spacing w:after="0"/>
        <w:ind w:left="1170" w:hanging="270"/>
        <w:rPr>
          <w:rFonts w:cstheme="minorHAnsi"/>
          <w:color w:val="000000" w:themeColor="text1"/>
          <w:sz w:val="20"/>
          <w:szCs w:val="20"/>
        </w:rPr>
      </w:pPr>
      <w:r>
        <w:rPr>
          <w:rFonts w:cstheme="minorHAnsi"/>
          <w:sz w:val="20"/>
          <w:szCs w:val="20"/>
        </w:rPr>
        <w:t>Use cover crops as part of a rotation</w:t>
      </w:r>
      <w:r w:rsidR="0039578B">
        <w:rPr>
          <w:rFonts w:cstheme="minorHAnsi"/>
          <w:sz w:val="20"/>
          <w:szCs w:val="20"/>
        </w:rPr>
        <w:t>.  C</w:t>
      </w:r>
      <w:r>
        <w:rPr>
          <w:rFonts w:cstheme="minorHAnsi"/>
          <w:sz w:val="20"/>
          <w:szCs w:val="20"/>
        </w:rPr>
        <w:t xml:space="preserve">over crops increase water holding capacity, reduce erosion, </w:t>
      </w:r>
      <w:r w:rsidR="00BE0AFB">
        <w:rPr>
          <w:rFonts w:cstheme="minorHAnsi"/>
          <w:sz w:val="20"/>
          <w:szCs w:val="20"/>
        </w:rPr>
        <w:t xml:space="preserve">suppress weeds, </w:t>
      </w:r>
      <w:r>
        <w:rPr>
          <w:rFonts w:cstheme="minorHAnsi"/>
          <w:sz w:val="20"/>
          <w:szCs w:val="20"/>
        </w:rPr>
        <w:t>and can improve soil health</w:t>
      </w:r>
      <w:r w:rsidR="00BE0AFB">
        <w:rPr>
          <w:rFonts w:cstheme="minorHAnsi"/>
          <w:sz w:val="20"/>
          <w:szCs w:val="20"/>
        </w:rPr>
        <w:t>. For instance, winter cereal cover crops are great for managing weeds</w:t>
      </w:r>
      <w:r w:rsidR="0039578B">
        <w:rPr>
          <w:rFonts w:cstheme="minorHAnsi"/>
          <w:sz w:val="20"/>
          <w:szCs w:val="20"/>
        </w:rPr>
        <w:t>.</w:t>
      </w:r>
    </w:p>
    <w:p w14:paraId="757A6DD5" w14:textId="7E8C8A90" w:rsidR="00BE0AFB" w:rsidRPr="00BE0AFB" w:rsidRDefault="00177C67" w:rsidP="004C7C9D">
      <w:pPr>
        <w:pStyle w:val="ListParagraph"/>
        <w:numPr>
          <w:ilvl w:val="1"/>
          <w:numId w:val="4"/>
        </w:numPr>
        <w:spacing w:after="0"/>
        <w:ind w:left="1170" w:hanging="270"/>
        <w:rPr>
          <w:rFonts w:cstheme="minorHAnsi"/>
          <w:color w:val="000000" w:themeColor="text1"/>
          <w:sz w:val="20"/>
          <w:szCs w:val="20"/>
        </w:rPr>
      </w:pPr>
      <w:r>
        <w:rPr>
          <w:rFonts w:cstheme="minorHAnsi"/>
          <w:sz w:val="20"/>
          <w:szCs w:val="20"/>
        </w:rPr>
        <w:t>Graze cover crops to recycle nutrients. A mix of species</w:t>
      </w:r>
      <w:r w:rsidR="00E37D39">
        <w:rPr>
          <w:rFonts w:cstheme="minorHAnsi"/>
          <w:sz w:val="20"/>
          <w:szCs w:val="20"/>
        </w:rPr>
        <w:t>, especially including pulses,</w:t>
      </w:r>
      <w:r>
        <w:rPr>
          <w:rFonts w:cstheme="minorHAnsi"/>
          <w:sz w:val="20"/>
          <w:szCs w:val="20"/>
        </w:rPr>
        <w:t xml:space="preserve"> </w:t>
      </w:r>
      <w:r w:rsidR="00BE0AFB">
        <w:rPr>
          <w:rFonts w:cstheme="minorHAnsi"/>
          <w:sz w:val="20"/>
          <w:szCs w:val="20"/>
        </w:rPr>
        <w:t xml:space="preserve">in the cover crop creates better </w:t>
      </w:r>
      <w:proofErr w:type="gramStart"/>
      <w:r w:rsidR="00BE0AFB">
        <w:rPr>
          <w:rFonts w:cstheme="minorHAnsi"/>
          <w:sz w:val="20"/>
          <w:szCs w:val="20"/>
        </w:rPr>
        <w:t>forage</w:t>
      </w:r>
      <w:proofErr w:type="gramEnd"/>
    </w:p>
    <w:p w14:paraId="58CA0595" w14:textId="77A07E6B" w:rsidR="00BE0AFB" w:rsidRPr="00BE0AFB" w:rsidRDefault="00BE0AFB" w:rsidP="004C7C9D">
      <w:pPr>
        <w:pStyle w:val="ListParagraph"/>
        <w:numPr>
          <w:ilvl w:val="1"/>
          <w:numId w:val="4"/>
        </w:numPr>
        <w:spacing w:after="0"/>
        <w:ind w:left="1170" w:hanging="270"/>
        <w:rPr>
          <w:rFonts w:cstheme="minorHAnsi"/>
          <w:color w:val="000000" w:themeColor="text1"/>
          <w:sz w:val="20"/>
          <w:szCs w:val="20"/>
        </w:rPr>
      </w:pPr>
      <w:r w:rsidRPr="00BE0AFB">
        <w:rPr>
          <w:rFonts w:cstheme="minorHAnsi"/>
          <w:sz w:val="20"/>
          <w:szCs w:val="20"/>
        </w:rPr>
        <w:t>‘Stack industries’ e.g.</w:t>
      </w:r>
      <w:r>
        <w:rPr>
          <w:rFonts w:cstheme="minorHAnsi"/>
          <w:sz w:val="20"/>
          <w:szCs w:val="20"/>
        </w:rPr>
        <w:t>,</w:t>
      </w:r>
      <w:r w:rsidRPr="00BE0AFB">
        <w:rPr>
          <w:rFonts w:cstheme="minorHAnsi"/>
          <w:sz w:val="20"/>
          <w:szCs w:val="20"/>
        </w:rPr>
        <w:t xml:space="preserve"> run cattle on cropland some of the time and sel</w:t>
      </w:r>
      <w:r>
        <w:rPr>
          <w:rFonts w:cstheme="minorHAnsi"/>
          <w:sz w:val="20"/>
          <w:szCs w:val="20"/>
        </w:rPr>
        <w:t>l</w:t>
      </w:r>
      <w:r w:rsidRPr="00BE0AFB">
        <w:rPr>
          <w:rFonts w:cstheme="minorHAnsi"/>
          <w:sz w:val="20"/>
          <w:szCs w:val="20"/>
        </w:rPr>
        <w:t xml:space="preserve"> grass-fed </w:t>
      </w:r>
      <w:proofErr w:type="gramStart"/>
      <w:r>
        <w:rPr>
          <w:rFonts w:cstheme="minorHAnsi"/>
          <w:sz w:val="20"/>
          <w:szCs w:val="20"/>
        </w:rPr>
        <w:t>meat</w:t>
      </w:r>
      <w:proofErr w:type="gramEnd"/>
    </w:p>
    <w:p w14:paraId="57BFD6C5" w14:textId="75C5629A" w:rsidR="00177C67" w:rsidRDefault="00BE0AFB" w:rsidP="004C7C9D">
      <w:pPr>
        <w:pStyle w:val="ListParagraph"/>
        <w:numPr>
          <w:ilvl w:val="1"/>
          <w:numId w:val="4"/>
        </w:numPr>
        <w:spacing w:after="0"/>
        <w:ind w:left="1170" w:hanging="270"/>
        <w:rPr>
          <w:rFonts w:cstheme="minorHAnsi"/>
          <w:color w:val="000000" w:themeColor="text1"/>
          <w:sz w:val="20"/>
          <w:szCs w:val="20"/>
        </w:rPr>
      </w:pPr>
      <w:r>
        <w:rPr>
          <w:rFonts w:cstheme="minorHAnsi"/>
          <w:color w:val="000000" w:themeColor="text1"/>
          <w:sz w:val="20"/>
          <w:szCs w:val="20"/>
        </w:rPr>
        <w:t>Sileage crops for livestock feed.</w:t>
      </w:r>
    </w:p>
    <w:p w14:paraId="3064AC80" w14:textId="6B62F486" w:rsidR="00BE0AFB" w:rsidRPr="00177C67" w:rsidRDefault="00BE0AFB" w:rsidP="004C7C9D">
      <w:pPr>
        <w:pStyle w:val="ListParagraph"/>
        <w:numPr>
          <w:ilvl w:val="1"/>
          <w:numId w:val="4"/>
        </w:numPr>
        <w:spacing w:after="0"/>
        <w:ind w:left="1170" w:hanging="270"/>
        <w:rPr>
          <w:rFonts w:cstheme="minorHAnsi"/>
          <w:color w:val="000000" w:themeColor="text1"/>
          <w:sz w:val="20"/>
          <w:szCs w:val="20"/>
        </w:rPr>
      </w:pPr>
      <w:r>
        <w:rPr>
          <w:rFonts w:cstheme="minorHAnsi"/>
          <w:color w:val="000000" w:themeColor="text1"/>
          <w:sz w:val="20"/>
          <w:szCs w:val="20"/>
        </w:rPr>
        <w:t>Drill seeds into crop residue (can help seed emergence, shade soil, and ??)</w:t>
      </w:r>
    </w:p>
    <w:p w14:paraId="3325D330" w14:textId="78A05C3C" w:rsidR="00177C67" w:rsidRPr="009B4F6A" w:rsidRDefault="00177C67" w:rsidP="00177C67">
      <w:pPr>
        <w:pStyle w:val="ListParagraph"/>
        <w:numPr>
          <w:ilvl w:val="0"/>
          <w:numId w:val="4"/>
        </w:numPr>
        <w:spacing w:after="0"/>
        <w:rPr>
          <w:rFonts w:cstheme="minorHAnsi"/>
          <w:color w:val="000000" w:themeColor="text1"/>
          <w:sz w:val="20"/>
          <w:szCs w:val="20"/>
        </w:rPr>
      </w:pPr>
      <w:r>
        <w:rPr>
          <w:rFonts w:cstheme="minorHAnsi"/>
          <w:color w:val="000000" w:themeColor="text1"/>
          <w:sz w:val="20"/>
          <w:szCs w:val="20"/>
        </w:rPr>
        <w:t>Challenges</w:t>
      </w:r>
    </w:p>
    <w:p w14:paraId="1C39459A" w14:textId="13DF6BCD" w:rsidR="00E6135D" w:rsidRDefault="00221D3F"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Several </w:t>
      </w:r>
      <w:r w:rsidR="00177C67">
        <w:rPr>
          <w:rFonts w:asciiTheme="minorHAnsi" w:hAnsiTheme="minorHAnsi" w:cstheme="minorHAnsi"/>
          <w:sz w:val="20"/>
          <w:szCs w:val="20"/>
        </w:rPr>
        <w:t>Group farmers have tried alternative crops such as garbanzo beans, but there is no processor close enough, resulting in expensive transportation costs.</w:t>
      </w:r>
    </w:p>
    <w:p w14:paraId="663DB777" w14:textId="3C899D1A" w:rsidR="00177C67" w:rsidRDefault="00177C67"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Some of these alternative crops occupy such a small niche that it is hard </w:t>
      </w:r>
      <w:r w:rsidR="00E37D39">
        <w:rPr>
          <w:rFonts w:asciiTheme="minorHAnsi" w:hAnsiTheme="minorHAnsi" w:cstheme="minorHAnsi"/>
          <w:sz w:val="20"/>
          <w:szCs w:val="20"/>
        </w:rPr>
        <w:t xml:space="preserve">to get enough yield to build a processing plant or market </w:t>
      </w:r>
      <w:proofErr w:type="gramStart"/>
      <w:r w:rsidR="00E37D39">
        <w:rPr>
          <w:rFonts w:asciiTheme="minorHAnsi" w:hAnsiTheme="minorHAnsi" w:cstheme="minorHAnsi"/>
          <w:sz w:val="20"/>
          <w:szCs w:val="20"/>
        </w:rPr>
        <w:t>them</w:t>
      </w:r>
      <w:proofErr w:type="gramEnd"/>
    </w:p>
    <w:p w14:paraId="13060D32" w14:textId="6C3EFED0" w:rsidR="00BE0AFB" w:rsidRDefault="00BE0AF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Is there enough rainfall to support economically viable cover-cropping, or do they need to be irrigated?</w:t>
      </w:r>
    </w:p>
    <w:p w14:paraId="47C26E18" w14:textId="0C9E4FEC" w:rsidR="00BE0AFB" w:rsidRDefault="00BE0AF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Irrigating less will reduce soil organic matter.</w:t>
      </w:r>
    </w:p>
    <w:p w14:paraId="306CD61F" w14:textId="73B70789" w:rsidR="00BE0AFB" w:rsidRDefault="00BE0AF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Need a source of cost-effective seed for cover crops or alternative cash </w:t>
      </w:r>
      <w:proofErr w:type="gramStart"/>
      <w:r>
        <w:rPr>
          <w:rFonts w:asciiTheme="minorHAnsi" w:hAnsiTheme="minorHAnsi" w:cstheme="minorHAnsi"/>
          <w:sz w:val="20"/>
          <w:szCs w:val="20"/>
        </w:rPr>
        <w:t>crops</w:t>
      </w:r>
      <w:proofErr w:type="gramEnd"/>
    </w:p>
    <w:p w14:paraId="4FA901AA" w14:textId="59E259F7" w:rsidR="00BE0AFB" w:rsidRDefault="00BE0AF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High value seed crops need clean fields and seed.  Challenge to keep the fields clean when using cover </w:t>
      </w:r>
      <w:proofErr w:type="gramStart"/>
      <w:r>
        <w:rPr>
          <w:rFonts w:asciiTheme="minorHAnsi" w:hAnsiTheme="minorHAnsi" w:cstheme="minorHAnsi"/>
          <w:sz w:val="20"/>
          <w:szCs w:val="20"/>
        </w:rPr>
        <w:t>crops</w:t>
      </w:r>
      <w:proofErr w:type="gramEnd"/>
    </w:p>
    <w:p w14:paraId="5BA243F4" w14:textId="35BEB22A" w:rsidR="00BE0AFB" w:rsidRDefault="00BE0AF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Creating sileage takes water and diesel to </w:t>
      </w:r>
      <w:proofErr w:type="gramStart"/>
      <w:r>
        <w:rPr>
          <w:rFonts w:asciiTheme="minorHAnsi" w:hAnsiTheme="minorHAnsi" w:cstheme="minorHAnsi"/>
          <w:sz w:val="20"/>
          <w:szCs w:val="20"/>
        </w:rPr>
        <w:t>haul</w:t>
      </w:r>
      <w:proofErr w:type="gramEnd"/>
    </w:p>
    <w:p w14:paraId="6FC5B94A" w14:textId="5E5C1F48" w:rsidR="00E37D39" w:rsidRDefault="00E37D39"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Farmers operate on a small margin; it is risky to commit to new crops when water is </w:t>
      </w:r>
      <w:proofErr w:type="gramStart"/>
      <w:r>
        <w:rPr>
          <w:rFonts w:asciiTheme="minorHAnsi" w:hAnsiTheme="minorHAnsi" w:cstheme="minorHAnsi"/>
          <w:sz w:val="20"/>
          <w:szCs w:val="20"/>
        </w:rPr>
        <w:t>unpredictable</w:t>
      </w:r>
      <w:proofErr w:type="gramEnd"/>
    </w:p>
    <w:p w14:paraId="0F29020C" w14:textId="60A5E909" w:rsidR="00E37D39" w:rsidRDefault="00E37D39"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Teff needs to get planted later in the year (June), so requires </w:t>
      </w:r>
      <w:proofErr w:type="gramStart"/>
      <w:r>
        <w:rPr>
          <w:rFonts w:asciiTheme="minorHAnsi" w:hAnsiTheme="minorHAnsi" w:cstheme="minorHAnsi"/>
          <w:sz w:val="20"/>
          <w:szCs w:val="20"/>
        </w:rPr>
        <w:t>irrigation</w:t>
      </w:r>
      <w:proofErr w:type="gramEnd"/>
    </w:p>
    <w:p w14:paraId="57E9F4A8" w14:textId="0FD7B6DC" w:rsidR="0039578B" w:rsidRDefault="0039578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Grazing cover crops requires a livestock water source, fencing, livestock, and livestock transportation. The irrigated fields are not readily set up for this.  In addition, there is concern that cattle will compact the soil on Agency Plains and that </w:t>
      </w:r>
      <w:r w:rsidRPr="009F4D75">
        <w:rPr>
          <w:rFonts w:cstheme="minorHAnsi"/>
          <w:color w:val="000000" w:themeColor="text1"/>
          <w:sz w:val="20"/>
          <w:szCs w:val="20"/>
        </w:rPr>
        <w:t>seed inspectors want to see seed in rows</w:t>
      </w:r>
      <w:r>
        <w:rPr>
          <w:rFonts w:cstheme="minorHAnsi"/>
          <w:color w:val="000000" w:themeColor="text1"/>
          <w:sz w:val="20"/>
          <w:szCs w:val="20"/>
        </w:rPr>
        <w:t>; rows disturbed by cattle could move plants to the side and appear as ‘off-types’ to certifiers</w:t>
      </w:r>
    </w:p>
    <w:p w14:paraId="66EBC614" w14:textId="02C5531D" w:rsidR="0039578B" w:rsidRDefault="0039578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Monoculture winter wheat is desirable for farmers because 1) can be harvested for grain if it receives enough moisture, 2) fewer types of weeds for growers of seed cash crops to control, and 3) covered by crop insurance.</w:t>
      </w:r>
    </w:p>
    <w:p w14:paraId="67124165" w14:textId="782CD651" w:rsidR="0039578B" w:rsidRDefault="0039578B" w:rsidP="004C7C9D">
      <w:pPr>
        <w:pStyle w:val="Default"/>
        <w:numPr>
          <w:ilvl w:val="1"/>
          <w:numId w:val="6"/>
        </w:numPr>
        <w:ind w:left="1170" w:hanging="270"/>
        <w:rPr>
          <w:rFonts w:asciiTheme="minorHAnsi" w:hAnsiTheme="minorHAnsi" w:cstheme="minorHAnsi"/>
          <w:sz w:val="20"/>
          <w:szCs w:val="20"/>
        </w:rPr>
      </w:pPr>
      <w:r>
        <w:rPr>
          <w:rFonts w:asciiTheme="minorHAnsi" w:hAnsiTheme="minorHAnsi" w:cstheme="minorHAnsi"/>
          <w:sz w:val="20"/>
          <w:szCs w:val="20"/>
        </w:rPr>
        <w:t xml:space="preserve">Barley as a cover crop can harm subsequent carrot </w:t>
      </w:r>
      <w:proofErr w:type="gramStart"/>
      <w:r>
        <w:rPr>
          <w:rFonts w:asciiTheme="minorHAnsi" w:hAnsiTheme="minorHAnsi" w:cstheme="minorHAnsi"/>
          <w:sz w:val="20"/>
          <w:szCs w:val="20"/>
        </w:rPr>
        <w:t>crop</w:t>
      </w:r>
      <w:proofErr w:type="gramEnd"/>
    </w:p>
    <w:p w14:paraId="158D761C" w14:textId="3724ED0E" w:rsidR="00177C67" w:rsidRDefault="00177C67" w:rsidP="005A791C">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Helpful things</w:t>
      </w:r>
    </w:p>
    <w:p w14:paraId="7B4D27B2" w14:textId="397D7A06" w:rsidR="0039578B" w:rsidRDefault="0039578B"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Research drilling into bluegrass seed plants; bluegrass roots put a lot of organic matter into the soil (their roots are up to 18” long)</w:t>
      </w:r>
    </w:p>
    <w:p w14:paraId="4CF2A192" w14:textId="375CB9B5" w:rsidR="00177C67" w:rsidRDefault="00177C67"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Research alternative</w:t>
      </w:r>
      <w:r w:rsidR="00BE0AFB">
        <w:rPr>
          <w:rFonts w:asciiTheme="minorHAnsi" w:hAnsiTheme="minorHAnsi" w:cstheme="minorHAnsi"/>
          <w:sz w:val="20"/>
          <w:szCs w:val="20"/>
        </w:rPr>
        <w:t xml:space="preserve"> crops and cropping/livestock systems </w:t>
      </w:r>
      <w:r>
        <w:rPr>
          <w:rFonts w:asciiTheme="minorHAnsi" w:hAnsiTheme="minorHAnsi" w:cstheme="minorHAnsi"/>
          <w:sz w:val="20"/>
          <w:szCs w:val="20"/>
        </w:rPr>
        <w:t xml:space="preserve">that could </w:t>
      </w:r>
      <w:r w:rsidR="00BE0AFB">
        <w:rPr>
          <w:rFonts w:asciiTheme="minorHAnsi" w:hAnsiTheme="minorHAnsi" w:cstheme="minorHAnsi"/>
          <w:sz w:val="20"/>
          <w:szCs w:val="20"/>
        </w:rPr>
        <w:t>do</w:t>
      </w:r>
      <w:r>
        <w:rPr>
          <w:rFonts w:asciiTheme="minorHAnsi" w:hAnsiTheme="minorHAnsi" w:cstheme="minorHAnsi"/>
          <w:sz w:val="20"/>
          <w:szCs w:val="20"/>
        </w:rPr>
        <w:t xml:space="preserve"> well here</w:t>
      </w:r>
    </w:p>
    <w:p w14:paraId="2CA33E17" w14:textId="065CB8B4" w:rsidR="00177C67" w:rsidRDefault="00177C67"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Research marketing options</w:t>
      </w:r>
    </w:p>
    <w:p w14:paraId="2E268518" w14:textId="25E5E69C" w:rsidR="00E37D39" w:rsidRDefault="00E37D39"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 xml:space="preserve">Research opportunities for developing processing infrastructure, such as oils.  Joining with neighboring dryland farmers in Sherman and Wasco counties might create a large enough yield to make it </w:t>
      </w:r>
      <w:proofErr w:type="gramStart"/>
      <w:r>
        <w:rPr>
          <w:rFonts w:asciiTheme="minorHAnsi" w:hAnsiTheme="minorHAnsi" w:cstheme="minorHAnsi"/>
          <w:sz w:val="20"/>
          <w:szCs w:val="20"/>
        </w:rPr>
        <w:t>worthwhile</w:t>
      </w:r>
      <w:proofErr w:type="gramEnd"/>
    </w:p>
    <w:p w14:paraId="6CAB79D2" w14:textId="38884BDF" w:rsidR="00177C67" w:rsidRDefault="00177C67"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 xml:space="preserve">Work with seed processors to support alternative </w:t>
      </w:r>
      <w:r w:rsidR="00BE0AFB">
        <w:rPr>
          <w:rFonts w:asciiTheme="minorHAnsi" w:hAnsiTheme="minorHAnsi" w:cstheme="minorHAnsi"/>
          <w:sz w:val="20"/>
          <w:szCs w:val="20"/>
        </w:rPr>
        <w:t xml:space="preserve">seed </w:t>
      </w:r>
      <w:proofErr w:type="gramStart"/>
      <w:r>
        <w:rPr>
          <w:rFonts w:asciiTheme="minorHAnsi" w:hAnsiTheme="minorHAnsi" w:cstheme="minorHAnsi"/>
          <w:sz w:val="20"/>
          <w:szCs w:val="20"/>
        </w:rPr>
        <w:t>crops</w:t>
      </w:r>
      <w:proofErr w:type="gramEnd"/>
    </w:p>
    <w:p w14:paraId="5FD37936" w14:textId="54FF23AE" w:rsidR="0039578B" w:rsidRDefault="0039578B"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 xml:space="preserve">Figure out what to measure to show </w:t>
      </w:r>
      <w:proofErr w:type="gramStart"/>
      <w:r>
        <w:rPr>
          <w:rFonts w:asciiTheme="minorHAnsi" w:hAnsiTheme="minorHAnsi" w:cstheme="minorHAnsi"/>
          <w:sz w:val="20"/>
          <w:szCs w:val="20"/>
        </w:rPr>
        <w:t>success</w:t>
      </w:r>
      <w:proofErr w:type="gramEnd"/>
    </w:p>
    <w:p w14:paraId="3A4DAC92" w14:textId="17622FF3" w:rsidR="0039578B" w:rsidRDefault="0039578B"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 xml:space="preserve">Increase outreach to farmers about soil organic </w:t>
      </w:r>
      <w:proofErr w:type="gramStart"/>
      <w:r>
        <w:rPr>
          <w:rFonts w:asciiTheme="minorHAnsi" w:hAnsiTheme="minorHAnsi" w:cstheme="minorHAnsi"/>
          <w:sz w:val="20"/>
          <w:szCs w:val="20"/>
        </w:rPr>
        <w:t>matter</w:t>
      </w:r>
      <w:proofErr w:type="gramEnd"/>
    </w:p>
    <w:p w14:paraId="2CD62DE8" w14:textId="62B1646B" w:rsidR="00AB357D" w:rsidRDefault="00AB357D"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Experiment with barley hay</w:t>
      </w:r>
    </w:p>
    <w:p w14:paraId="4A663AE8" w14:textId="330F2099" w:rsidR="005A791C" w:rsidRDefault="005A791C" w:rsidP="004C7C9D">
      <w:pPr>
        <w:pStyle w:val="Default"/>
        <w:numPr>
          <w:ilvl w:val="1"/>
          <w:numId w:val="7"/>
        </w:numPr>
        <w:ind w:left="1170" w:hanging="270"/>
        <w:rPr>
          <w:rFonts w:asciiTheme="minorHAnsi" w:hAnsiTheme="minorHAnsi" w:cstheme="minorHAnsi"/>
          <w:sz w:val="20"/>
          <w:szCs w:val="20"/>
        </w:rPr>
      </w:pPr>
      <w:r>
        <w:rPr>
          <w:rFonts w:asciiTheme="minorHAnsi" w:hAnsiTheme="minorHAnsi" w:cstheme="minorHAnsi"/>
          <w:sz w:val="20"/>
          <w:szCs w:val="20"/>
        </w:rPr>
        <w:t xml:space="preserve">Figure out how to get info to Innovators/Early Adopters and also how to encourage the </w:t>
      </w:r>
      <w:proofErr w:type="gramStart"/>
      <w:r>
        <w:rPr>
          <w:rFonts w:asciiTheme="minorHAnsi" w:hAnsiTheme="minorHAnsi" w:cstheme="minorHAnsi"/>
          <w:sz w:val="20"/>
          <w:szCs w:val="20"/>
        </w:rPr>
        <w:t>rest</w:t>
      </w:r>
      <w:proofErr w:type="gramEnd"/>
    </w:p>
    <w:p w14:paraId="754869C5" w14:textId="327BF54E" w:rsidR="00C819B4" w:rsidRPr="00786E36" w:rsidRDefault="0039578B" w:rsidP="005A791C">
      <w:pPr>
        <w:pStyle w:val="Default"/>
        <w:spacing w:before="120"/>
        <w:rPr>
          <w:rFonts w:asciiTheme="minorHAnsi" w:hAnsiTheme="minorHAnsi" w:cstheme="minorHAnsi"/>
          <w:b/>
          <w:bCs/>
          <w:color w:val="FF0000"/>
          <w:sz w:val="20"/>
          <w:szCs w:val="20"/>
        </w:rPr>
      </w:pPr>
      <w:r w:rsidRPr="00786E36">
        <w:rPr>
          <w:rFonts w:asciiTheme="minorHAnsi" w:hAnsiTheme="minorHAnsi" w:cstheme="minorHAnsi"/>
          <w:b/>
          <w:bCs/>
          <w:color w:val="FF0000"/>
          <w:sz w:val="20"/>
          <w:szCs w:val="20"/>
          <w:u w:val="single"/>
        </w:rPr>
        <w:t>V.  Upcoming meetings</w:t>
      </w:r>
      <w:r w:rsidRPr="00786E36">
        <w:rPr>
          <w:rFonts w:asciiTheme="minorHAnsi" w:hAnsiTheme="minorHAnsi" w:cstheme="minorHAnsi"/>
          <w:b/>
          <w:bCs/>
          <w:color w:val="FF0000"/>
          <w:sz w:val="20"/>
          <w:szCs w:val="20"/>
        </w:rPr>
        <w:t xml:space="preserve">: </w:t>
      </w:r>
      <w:r w:rsidR="00E8705E" w:rsidRPr="00786E36">
        <w:rPr>
          <w:rFonts w:cstheme="minorHAnsi"/>
          <w:b/>
          <w:bCs/>
          <w:color w:val="FF0000"/>
          <w:sz w:val="20"/>
          <w:szCs w:val="20"/>
        </w:rPr>
        <w:t>1</w:t>
      </w:r>
      <w:r w:rsidR="00E8705E" w:rsidRPr="00786E36">
        <w:rPr>
          <w:rFonts w:cstheme="minorHAnsi"/>
          <w:b/>
          <w:bCs/>
          <w:color w:val="FF0000"/>
          <w:sz w:val="20"/>
          <w:szCs w:val="20"/>
          <w:vertAlign w:val="superscript"/>
        </w:rPr>
        <w:t>st</w:t>
      </w:r>
      <w:r w:rsidR="00E8705E" w:rsidRPr="00786E36">
        <w:rPr>
          <w:rFonts w:cstheme="minorHAnsi"/>
          <w:b/>
          <w:bCs/>
          <w:color w:val="FF0000"/>
          <w:sz w:val="20"/>
          <w:szCs w:val="20"/>
        </w:rPr>
        <w:t xml:space="preserve"> Monday 1-3pm with snacks</w:t>
      </w:r>
    </w:p>
    <w:sectPr w:rsidR="00C819B4" w:rsidRPr="00786E36" w:rsidSect="00112D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2305" w14:textId="77777777" w:rsidR="0054570C" w:rsidRDefault="0054570C" w:rsidP="0039578B">
      <w:pPr>
        <w:spacing w:after="0" w:line="240" w:lineRule="auto"/>
      </w:pPr>
      <w:r>
        <w:separator/>
      </w:r>
    </w:p>
  </w:endnote>
  <w:endnote w:type="continuationSeparator" w:id="0">
    <w:p w14:paraId="37331B1F" w14:textId="77777777" w:rsidR="0054570C" w:rsidRDefault="0054570C" w:rsidP="0039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9EF" w14:textId="3F7932AD" w:rsidR="0039578B" w:rsidRDefault="00786E36">
    <w:pPr>
      <w:pStyle w:val="Footer"/>
    </w:pPr>
    <w:r>
      <w:tab/>
      <w:t xml:space="preserve">                                                                                                                                                                      Page </w:t>
    </w:r>
    <w:r w:rsidRPr="00786E36">
      <w:fldChar w:fldCharType="begin"/>
    </w:r>
    <w:r w:rsidRPr="00786E36">
      <w:instrText xml:space="preserve"> PAGE  \* Arabic  \* MERGEFORMAT </w:instrText>
    </w:r>
    <w:r w:rsidRPr="00786E36">
      <w:fldChar w:fldCharType="separate"/>
    </w:r>
    <w:r w:rsidRPr="00786E36">
      <w:rPr>
        <w:noProof/>
      </w:rPr>
      <w:t>1</w:t>
    </w:r>
    <w:r w:rsidRPr="00786E36">
      <w:fldChar w:fldCharType="end"/>
    </w:r>
    <w:r w:rsidRPr="00786E36">
      <w:t xml:space="preserve"> of </w:t>
    </w:r>
    <w:fldSimple w:instr=" NUMPAGES  \* Arabic  \* MERGEFORMAT ">
      <w:r w:rsidRPr="00786E3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A94F" w14:textId="77777777" w:rsidR="0054570C" w:rsidRDefault="0054570C" w:rsidP="0039578B">
      <w:pPr>
        <w:spacing w:after="0" w:line="240" w:lineRule="auto"/>
      </w:pPr>
      <w:r>
        <w:separator/>
      </w:r>
    </w:p>
  </w:footnote>
  <w:footnote w:type="continuationSeparator" w:id="0">
    <w:p w14:paraId="5DBFADBC" w14:textId="77777777" w:rsidR="0054570C" w:rsidRDefault="0054570C" w:rsidP="00395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2BF4"/>
    <w:multiLevelType w:val="hybridMultilevel"/>
    <w:tmpl w:val="C024CF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E18EE"/>
    <w:multiLevelType w:val="hybridMultilevel"/>
    <w:tmpl w:val="8444A52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A104A"/>
    <w:multiLevelType w:val="hybridMultilevel"/>
    <w:tmpl w:val="482AE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4E0F11"/>
    <w:multiLevelType w:val="hybridMultilevel"/>
    <w:tmpl w:val="EAA8A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205E7"/>
    <w:multiLevelType w:val="hybridMultilevel"/>
    <w:tmpl w:val="D908A7B8"/>
    <w:lvl w:ilvl="0" w:tplc="15CC9D6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E3140"/>
    <w:multiLevelType w:val="hybridMultilevel"/>
    <w:tmpl w:val="65561DDC"/>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4C73682"/>
    <w:multiLevelType w:val="hybridMultilevel"/>
    <w:tmpl w:val="86340A5E"/>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8233114">
    <w:abstractNumId w:val="2"/>
  </w:num>
  <w:num w:numId="2" w16cid:durableId="615722719">
    <w:abstractNumId w:val="1"/>
  </w:num>
  <w:num w:numId="3" w16cid:durableId="1211452595">
    <w:abstractNumId w:val="0"/>
  </w:num>
  <w:num w:numId="4" w16cid:durableId="338967568">
    <w:abstractNumId w:val="4"/>
  </w:num>
  <w:num w:numId="5" w16cid:durableId="87434701">
    <w:abstractNumId w:val="3"/>
  </w:num>
  <w:num w:numId="6" w16cid:durableId="1792899872">
    <w:abstractNumId w:val="6"/>
  </w:num>
  <w:num w:numId="7" w16cid:durableId="784228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32"/>
    <w:rsid w:val="000D0420"/>
    <w:rsid w:val="00112DAF"/>
    <w:rsid w:val="00146FA1"/>
    <w:rsid w:val="0015657B"/>
    <w:rsid w:val="00177C67"/>
    <w:rsid w:val="0019199A"/>
    <w:rsid w:val="001E3B64"/>
    <w:rsid w:val="00221D3F"/>
    <w:rsid w:val="0025343F"/>
    <w:rsid w:val="002A5132"/>
    <w:rsid w:val="002D19D2"/>
    <w:rsid w:val="0039578B"/>
    <w:rsid w:val="00396D62"/>
    <w:rsid w:val="004105B1"/>
    <w:rsid w:val="0045780F"/>
    <w:rsid w:val="0047362A"/>
    <w:rsid w:val="004C7C9D"/>
    <w:rsid w:val="00534972"/>
    <w:rsid w:val="0054570C"/>
    <w:rsid w:val="00547A73"/>
    <w:rsid w:val="00553E9F"/>
    <w:rsid w:val="00555138"/>
    <w:rsid w:val="005A791C"/>
    <w:rsid w:val="00632EBF"/>
    <w:rsid w:val="006535AA"/>
    <w:rsid w:val="006E6E44"/>
    <w:rsid w:val="00702D54"/>
    <w:rsid w:val="00786E36"/>
    <w:rsid w:val="007B316C"/>
    <w:rsid w:val="007C3AE9"/>
    <w:rsid w:val="007F684D"/>
    <w:rsid w:val="0083726C"/>
    <w:rsid w:val="008E4109"/>
    <w:rsid w:val="009B4F6A"/>
    <w:rsid w:val="009D1E23"/>
    <w:rsid w:val="009E19F2"/>
    <w:rsid w:val="009F4D75"/>
    <w:rsid w:val="00A448C0"/>
    <w:rsid w:val="00A778E6"/>
    <w:rsid w:val="00AB2C05"/>
    <w:rsid w:val="00AB357D"/>
    <w:rsid w:val="00AE4762"/>
    <w:rsid w:val="00B00ED2"/>
    <w:rsid w:val="00B44EAA"/>
    <w:rsid w:val="00B6257F"/>
    <w:rsid w:val="00BE0AFB"/>
    <w:rsid w:val="00BF2EE9"/>
    <w:rsid w:val="00C26DFB"/>
    <w:rsid w:val="00C306EF"/>
    <w:rsid w:val="00C66408"/>
    <w:rsid w:val="00C819B4"/>
    <w:rsid w:val="00C96423"/>
    <w:rsid w:val="00CD141B"/>
    <w:rsid w:val="00CE3EC9"/>
    <w:rsid w:val="00DB7D6C"/>
    <w:rsid w:val="00DE0FD6"/>
    <w:rsid w:val="00E37D39"/>
    <w:rsid w:val="00E464AC"/>
    <w:rsid w:val="00E6135D"/>
    <w:rsid w:val="00E62F22"/>
    <w:rsid w:val="00E8705E"/>
    <w:rsid w:val="00EE0DAF"/>
    <w:rsid w:val="00F628B2"/>
    <w:rsid w:val="00FE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1DCFE"/>
  <w15:chartTrackingRefBased/>
  <w15:docId w15:val="{8C16CE29-5407-4040-A173-23827E5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32"/>
    <w:pPr>
      <w:ind w:left="720"/>
      <w:contextualSpacing/>
    </w:pPr>
  </w:style>
  <w:style w:type="character" w:customStyle="1" w:styleId="inv-meeting-url">
    <w:name w:val="inv-meeting-url"/>
    <w:basedOn w:val="DefaultParagraphFont"/>
    <w:rsid w:val="00A448C0"/>
  </w:style>
  <w:style w:type="character" w:styleId="Hyperlink">
    <w:name w:val="Hyperlink"/>
    <w:basedOn w:val="DefaultParagraphFont"/>
    <w:uiPriority w:val="99"/>
    <w:unhideWhenUsed/>
    <w:rsid w:val="00A448C0"/>
    <w:rPr>
      <w:color w:val="0000FF"/>
      <w:u w:val="single"/>
    </w:rPr>
  </w:style>
  <w:style w:type="character" w:styleId="UnresolvedMention">
    <w:name w:val="Unresolved Mention"/>
    <w:basedOn w:val="DefaultParagraphFont"/>
    <w:uiPriority w:val="99"/>
    <w:semiHidden/>
    <w:unhideWhenUsed/>
    <w:rsid w:val="00555138"/>
    <w:rPr>
      <w:color w:val="605E5C"/>
      <w:shd w:val="clear" w:color="auto" w:fill="E1DFDD"/>
    </w:rPr>
  </w:style>
  <w:style w:type="character" w:styleId="FollowedHyperlink">
    <w:name w:val="FollowedHyperlink"/>
    <w:basedOn w:val="DefaultParagraphFont"/>
    <w:uiPriority w:val="99"/>
    <w:semiHidden/>
    <w:unhideWhenUsed/>
    <w:rsid w:val="008E4109"/>
    <w:rPr>
      <w:color w:val="954F72" w:themeColor="followedHyperlink"/>
      <w:u w:val="single"/>
    </w:rPr>
  </w:style>
  <w:style w:type="paragraph" w:customStyle="1" w:styleId="Default">
    <w:name w:val="Default"/>
    <w:rsid w:val="00E613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8B"/>
  </w:style>
  <w:style w:type="paragraph" w:styleId="Footer">
    <w:name w:val="footer"/>
    <w:basedOn w:val="Normal"/>
    <w:link w:val="FooterChar"/>
    <w:uiPriority w:val="99"/>
    <w:unhideWhenUsed/>
    <w:rsid w:val="0039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Hammond</dc:creator>
  <cp:keywords/>
  <dc:description/>
  <cp:lastModifiedBy>Ellen Hammond</cp:lastModifiedBy>
  <cp:revision>57</cp:revision>
  <dcterms:created xsi:type="dcterms:W3CDTF">2022-10-05T16:47:00Z</dcterms:created>
  <dcterms:modified xsi:type="dcterms:W3CDTF">2023-01-17T21:39:00Z</dcterms:modified>
</cp:coreProperties>
</file>